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76896" w14:textId="0BA84B48" w:rsidR="00B96099" w:rsidRPr="00E858C2" w:rsidRDefault="006B4A9C" w:rsidP="006507F4">
      <w:pPr>
        <w:pStyle w:val="Authors"/>
        <w:rPr>
          <w:rFonts w:cs="Calibri"/>
          <w:b/>
          <w:sz w:val="24"/>
        </w:rPr>
      </w:pPr>
      <w:r w:rsidRPr="006B4A9C">
        <w:rPr>
          <w:rFonts w:cs="Calibri"/>
          <w:b/>
          <w:sz w:val="24"/>
        </w:rPr>
        <w:t>Digital Twin-Based Prognostic Modeling in Aortic Coarctation and Hypoplastic Aortic Arch</w:t>
      </w:r>
    </w:p>
    <w:p w14:paraId="5CA815C9" w14:textId="37439855" w:rsidR="006507F4" w:rsidRPr="004A3307" w:rsidRDefault="004A3307" w:rsidP="004309C7">
      <w:pPr>
        <w:pStyle w:val="Authors"/>
        <w:rPr>
          <w:vertAlign w:val="superscript"/>
        </w:rPr>
      </w:pPr>
      <w:r>
        <w:t>Krystian Jędrzejczak</w:t>
      </w:r>
      <w:r>
        <w:rPr>
          <w:vertAlign w:val="superscript"/>
        </w:rPr>
        <w:t>1,*</w:t>
      </w:r>
      <w:r w:rsidR="006507F4" w:rsidRPr="00B96099">
        <w:t xml:space="preserve">, </w:t>
      </w:r>
      <w:r>
        <w:t>Rawan Abuzinadah</w:t>
      </w:r>
      <w:r>
        <w:rPr>
          <w:vertAlign w:val="superscript"/>
        </w:rPr>
        <w:t>2</w:t>
      </w:r>
      <w:r w:rsidR="006507F4" w:rsidRPr="00B96099">
        <w:t>,</w:t>
      </w:r>
      <w:r>
        <w:t xml:space="preserve"> </w:t>
      </w:r>
      <w:r w:rsidR="00755D51">
        <w:rPr>
          <w:lang w:val="en-US"/>
        </w:rPr>
        <w:t>Paola Franceschi</w:t>
      </w:r>
      <w:r w:rsidR="00755D51">
        <w:rPr>
          <w:vertAlign w:val="superscript"/>
          <w:lang w:val="en-US"/>
        </w:rPr>
        <w:t>3</w:t>
      </w:r>
      <w:r w:rsidR="00327F68">
        <w:rPr>
          <w:vertAlign w:val="superscript"/>
          <w:lang w:val="en-US"/>
        </w:rPr>
        <w:t>, 4</w:t>
      </w:r>
      <w:r w:rsidR="00755D51">
        <w:rPr>
          <w:lang w:val="en-US"/>
        </w:rPr>
        <w:t xml:space="preserve">, </w:t>
      </w:r>
      <w:r>
        <w:t>Julio Sotelo</w:t>
      </w:r>
      <w:r w:rsidR="00327F68">
        <w:rPr>
          <w:vertAlign w:val="superscript"/>
        </w:rPr>
        <w:t>5</w:t>
      </w:r>
      <w:r>
        <w:t>,</w:t>
      </w:r>
      <w:r w:rsidR="006507F4" w:rsidRPr="00B96099">
        <w:t xml:space="preserve"> </w:t>
      </w:r>
      <w:r>
        <w:t>Malenka M. Bissell</w:t>
      </w:r>
      <w:r w:rsidR="004309C7">
        <w:rPr>
          <w:vertAlign w:val="superscript"/>
        </w:rPr>
        <w:t>2</w:t>
      </w:r>
      <w:r w:rsidR="004309C7">
        <w:t xml:space="preserve">, </w:t>
      </w:r>
      <w:r>
        <w:t>Łukasz Makowski</w:t>
      </w:r>
      <w:r>
        <w:rPr>
          <w:vertAlign w:val="superscript"/>
        </w:rPr>
        <w:t>1</w:t>
      </w:r>
    </w:p>
    <w:p w14:paraId="4262FFE6" w14:textId="0291177C" w:rsidR="004A3307" w:rsidRDefault="00FD0ECD" w:rsidP="00003B65">
      <w:pPr>
        <w:pStyle w:val="Affiliation"/>
        <w:rPr>
          <w:lang w:val="en-US"/>
        </w:rPr>
      </w:pPr>
      <w:r w:rsidRPr="00E858C2">
        <w:rPr>
          <w:vertAlign w:val="superscript"/>
          <w:lang w:val="en-US"/>
        </w:rPr>
        <w:t>1</w:t>
      </w:r>
      <w:r w:rsidR="00272D01">
        <w:rPr>
          <w:vertAlign w:val="superscript"/>
          <w:lang w:val="en-US"/>
        </w:rPr>
        <w:t xml:space="preserve"> </w:t>
      </w:r>
      <w:r w:rsidR="004A3307" w:rsidRPr="004A3307">
        <w:rPr>
          <w:lang w:val="en-US"/>
        </w:rPr>
        <w:t>Warsaw University of Technology, Faculty of Chemical and Process Engineering, Waryńskiego 1, Warsaw, Poland</w:t>
      </w:r>
    </w:p>
    <w:p w14:paraId="73FC5882" w14:textId="77777777" w:rsidR="004A3307" w:rsidRDefault="00FD0ECD" w:rsidP="00003B65">
      <w:pPr>
        <w:pStyle w:val="Affiliation"/>
        <w:rPr>
          <w:lang w:val="en-US"/>
        </w:rPr>
      </w:pPr>
      <w:r w:rsidRPr="00E858C2">
        <w:rPr>
          <w:vertAlign w:val="superscript"/>
          <w:lang w:val="en-US"/>
        </w:rPr>
        <w:t>2</w:t>
      </w:r>
      <w:r w:rsidR="004A3307" w:rsidRPr="00003B65">
        <w:rPr>
          <w:lang w:val="en-US"/>
        </w:rPr>
        <w:t xml:space="preserve"> </w:t>
      </w:r>
      <w:r w:rsidR="004A3307" w:rsidRPr="004A3307">
        <w:rPr>
          <w:lang w:val="en-US"/>
        </w:rPr>
        <w:t>University of Leeds, Leeds Institute of Cardiovascular and Metabolic Medicine, Leeds, UK</w:t>
      </w:r>
    </w:p>
    <w:p w14:paraId="1C2FD124" w14:textId="1764BE82" w:rsidR="00755D51" w:rsidRDefault="00755D51" w:rsidP="00003B65">
      <w:pPr>
        <w:pStyle w:val="Affiliation"/>
        <w:rPr>
          <w:lang w:val="en-US"/>
        </w:rPr>
      </w:pPr>
      <w:r>
        <w:rPr>
          <w:vertAlign w:val="superscript"/>
          <w:lang w:val="en-US"/>
        </w:rPr>
        <w:t>3</w:t>
      </w:r>
      <w:r>
        <w:rPr>
          <w:lang w:val="en-US"/>
        </w:rPr>
        <w:t xml:space="preserve"> </w:t>
      </w:r>
      <w:r w:rsidR="006A3FA3" w:rsidRPr="006A3FA3">
        <w:rPr>
          <w:lang w:val="en-US"/>
        </w:rPr>
        <w:t>Pediatric and Adult CardioThoracic and Vascular, Oncohematologic and Emergency Radiology Unit, IRCCS University Hospital of Bologna, Via Massarenti 9, 40138, Bologna, BO, Italy</w:t>
      </w:r>
    </w:p>
    <w:p w14:paraId="2D1B2731" w14:textId="1DDFEB81" w:rsidR="00327F68" w:rsidRDefault="00327F68" w:rsidP="00003B65">
      <w:pPr>
        <w:pStyle w:val="Affiliation"/>
        <w:rPr>
          <w:lang w:val="en-US"/>
        </w:rPr>
      </w:pPr>
      <w:r>
        <w:rPr>
          <w:vertAlign w:val="superscript"/>
          <w:lang w:val="en-US"/>
        </w:rPr>
        <w:t>4</w:t>
      </w:r>
      <w:r>
        <w:rPr>
          <w:lang w:val="en-US"/>
        </w:rPr>
        <w:t xml:space="preserve"> </w:t>
      </w:r>
      <w:r w:rsidR="006A3FA3" w:rsidRPr="006A3FA3">
        <w:rPr>
          <w:lang w:val="en-US"/>
        </w:rPr>
        <w:t>Department of Surgical and Medical Sciences (DIMEC), University of Bologna, Bologna, Italy</w:t>
      </w:r>
    </w:p>
    <w:p w14:paraId="1F846187" w14:textId="0ABA4C84" w:rsidR="00755D51" w:rsidRDefault="00327F68" w:rsidP="00003B65">
      <w:pPr>
        <w:pStyle w:val="Affiliation"/>
        <w:rPr>
          <w:lang w:val="en-US"/>
        </w:rPr>
      </w:pPr>
      <w:r>
        <w:rPr>
          <w:vertAlign w:val="superscript"/>
          <w:lang w:val="en-US"/>
        </w:rPr>
        <w:t>5</w:t>
      </w:r>
      <w:r w:rsidR="004A3307" w:rsidRPr="00003B65">
        <w:rPr>
          <w:lang w:val="en-US"/>
        </w:rPr>
        <w:t xml:space="preserve"> </w:t>
      </w:r>
      <w:r w:rsidR="004A3307" w:rsidRPr="004A3307">
        <w:rPr>
          <w:lang w:val="en-US"/>
        </w:rPr>
        <w:t>Departamento de Informática, Universidad Técnica Federico Santa María, Santiago, Chile</w:t>
      </w:r>
    </w:p>
    <w:p w14:paraId="663DB3EE" w14:textId="35FDE22F" w:rsidR="006507F4" w:rsidRPr="00003B65" w:rsidRDefault="00272D01" w:rsidP="00003B65">
      <w:pPr>
        <w:pStyle w:val="Affiliation"/>
        <w:rPr>
          <w:lang w:val="en-US"/>
        </w:rPr>
      </w:pPr>
      <w:r w:rsidRPr="00272D01">
        <w:rPr>
          <w:vertAlign w:val="superscript"/>
          <w:lang w:val="en-US"/>
        </w:rPr>
        <w:t>*</w:t>
      </w:r>
      <w:r>
        <w:rPr>
          <w:lang w:val="en-US"/>
        </w:rPr>
        <w:t xml:space="preserve"> Corresponding author: e-mail: krystian.jedrzejczak@pw.edu.pl</w:t>
      </w:r>
      <w:r w:rsidR="00003B65" w:rsidRPr="00003B65">
        <w:rPr>
          <w:lang w:val="en-US"/>
        </w:rPr>
        <w:br/>
      </w:r>
      <w:r w:rsidR="00003B65">
        <w:rPr>
          <w:rFonts w:cs="Courier New"/>
          <w:i/>
          <w:lang w:val="en-US"/>
        </w:rPr>
        <w:br/>
      </w:r>
      <w:r w:rsidR="006507F4">
        <w:rPr>
          <w:b/>
        </w:rPr>
        <w:t>Keywords</w:t>
      </w:r>
      <w:r w:rsidR="00CE65C4">
        <w:t>:</w:t>
      </w:r>
      <w:r w:rsidR="0017589D">
        <w:t xml:space="preserve"> </w:t>
      </w:r>
      <w:r w:rsidR="006B4A9C">
        <w:t>CFD</w:t>
      </w:r>
      <w:r w:rsidR="00D20275">
        <w:t xml:space="preserve">, </w:t>
      </w:r>
      <w:r w:rsidR="006B4A9C">
        <w:t>congenital heart d</w:t>
      </w:r>
      <w:r w:rsidR="00755D51">
        <w:t>efects</w:t>
      </w:r>
      <w:r w:rsidR="0017589D">
        <w:t xml:space="preserve">, personalized medicine, digital twin, </w:t>
      </w:r>
      <w:r w:rsidR="006B4A9C">
        <w:t>ResNet</w:t>
      </w:r>
    </w:p>
    <w:p w14:paraId="682C8E5F" w14:textId="67374DE3" w:rsidR="006507F4" w:rsidRDefault="006507F4" w:rsidP="006507F4">
      <w:pPr>
        <w:pStyle w:val="List-numbered-bold"/>
        <w:numPr>
          <w:ilvl w:val="0"/>
          <w:numId w:val="22"/>
        </w:numPr>
        <w:ind w:left="227" w:hanging="227"/>
      </w:pPr>
      <w:r>
        <w:t>Introduction</w:t>
      </w:r>
      <w:r w:rsidR="00C027CF">
        <w:t xml:space="preserve"> </w:t>
      </w:r>
    </w:p>
    <w:p w14:paraId="55A23A2B" w14:textId="734BEFC2" w:rsidR="0017589D" w:rsidRPr="0017589D" w:rsidRDefault="00755D51" w:rsidP="0017589D">
      <w:pPr>
        <w:pStyle w:val="Paragraph"/>
        <w:ind w:firstLine="0"/>
      </w:pPr>
      <w:r w:rsidRPr="00755D51">
        <w:t>Congenital heart defects are identified in around 1% of newborns</w:t>
      </w:r>
      <w:r w:rsidR="00902B8F">
        <w:t xml:space="preserve"> </w:t>
      </w:r>
      <w:r w:rsidR="00902B8F">
        <w:fldChar w:fldCharType="begin" w:fldLock="1"/>
      </w:r>
      <w:r w:rsidR="00902B8F">
        <w:instrText>ADDIN CSL_CITATION {"citationItems":[{"id":"ITEM-1","itemData":{"DOI":"10.1002/bdr2.2117","ISSN":"24721727","PMID":"36345679","abstract":"Background: The total prevalence of congenital heart defects (CHDs) varies by populations and over time. Studies that examine trends in the prevalence of CHD in different regions may shed light on our understanding of the occurrence of CHD and the impact of different risk factors. Objectives: To examine trends in total and live birth prevalence of nonsyndromic CHD in Europe between the years 2008 and 2015 and to investigate if the decreasing trend reported by previous studies is continuing. Methods: Cases of CHD delivered between January 1, 2008 and December 31, 2015 notified to 25 population-based EUROCAT (European Surveillance of Congenital Anomalies) registries in 14 countries, formed the population-based case-series. Prevalence (total/live) rates and 95% confidence intervals were calculated as the number of cases per 10,000 births (live and stillbirths). Time trends in prevalence of all nonsyndromic CHDs and for three CHD severity groups (very severe, severe, and less severe) were plotted using a Poisson regression multilevel approach. Results: The total prevalence of nonsyndromic CHD was 57.1 per 10,000 births (live births and stillbirths) for the 8-year period and remained stable across the three CHD severity groups while the live birth prevalence was 60.2 per 10,000 births. There was considerable variation in the reported total CHD prevalence and the direction of trends by registry. A decreasing prevalence of CHD was observed for the Norway and England/Wales registries, whereas the CHD prevalence increased for registries in Italy and Croatia. Conclusions: The total prevalence of CHD in Europe between the years 2008 and 2015 remained stable for all CHD and across the three CHD severity groups. The decreasing trend reported by previous studies has not continued. However, we found significant differences in the total and live birth prevalence by registry.","author":[{"dropping-particle":"","family":"Mamasoula","given":"Chrysovalanto","non-dropping-particle":"","parse-names":false,"suffix":""},{"dropping-particle":"","family":"Addor","given":"Marie Claude","non-dropping-particle":"","parse-names":false,"suffix":""},{"dropping-particle":"","family":"Carbonell","given":"Clara Cavero","non-dropping-particle":"","parse-names":false,"suffix":""},{"dropping-particle":"","family":"Dias","given":"Carlos M","non-dropping-particle":"","parse-names":false,"suffix":""},{"dropping-particle":"","family":"Echevarría-González-de-Garibay","given":"Luis Javier","non-dropping-particle":"","parse-names":false,"suffix":""},{"dropping-particle":"","family":"Gatt","given":"Miriam","non-dropping-particle":"","parse-names":false,"suffix":""},{"dropping-particle":"","family":"Khoshnood","given":"Babak","non-dropping-particle":"","parse-names":false,"suffix":""},{"dropping-particle":"","family":"Klungsoyr","given":"Kari","non-dropping-particle":"","parse-names":false,"suffix":""},{"dropping-particle":"","family":"Randall","given":"Kay","non-dropping-particle":"","parse-names":false,"suffix":""},{"dropping-particle":"","family":"Stoianova","given":"Sylvia","non-dropping-particle":"","parse-names":false,"suffix":""},{"dropping-particle":"","family":"Haeusler","given":"Martin","non-dropping-particle":"","parse-names":false,"suffix":""},{"dropping-particle":"","family":"Nelen","given":"Vera","non-dropping-particle":"","parse-names":false,"suffix":""},{"dropping-particle":"","family":"Neville","given":"Amanda J","non-dropping-particle":"","parse-names":false,"suffix":""},{"dropping-particle":"","family":"Perthus","given":"Isabelle","non-dropping-particle":"","parse-names":false,"suffix":""},{"dropping-particle":"","family":"Pierini","given":"Anna","non-dropping-particle":"","parse-names":false,"suffix":""},{"dropping-particle":"","family":"Bertaut-Nativel","given":"Bénédicte","non-dropping-particle":"","parse-names":false,"suffix":""},{"dropping-particle":"","family":"Rissmann","given":"Anke","non-dropping-particle":"","parse-names":false,"suffix":""},{"dropping-particle":"","family":"Rouget","given":"Florence","non-dropping-particle":"","parse-names":false,"suffix":""},{"dropping-particle":"","family":"Schaub","given":"Bruno","non-dropping-particle":"","parse-names":false,"suffix":""},{"dropping-particle":"","family":"Tucker","given":"David","non-dropping-particle":"","parse-names":false,"suffix":""},{"dropping-particle":"","family":"Wellesley","given":"Diana","non-dropping-particle":"","parse-names":false,"suffix":""},{"dropping-particle":"","family":"Zymak-Zakutnia","given":"Natalya","non-dropping-particle":"","parse-names":false,"suffix":""},{"dropping-particle":"","family":"Barisic","given":"Ingeborg","non-dropping-particle":"","parse-names":false,"suffix":""},{"dropping-particle":"","family":"Walle","given":"Hermien E K","non-dropping-particle":"de","parse-names":false,"suffix":""},{"dropping-particle":"","family":"Lanzoni","given":"Monica","non-dropping-particle":"","parse-names":false,"suffix":""},{"dropping-particle":"","family":"Mullaney","given":"Carmel","non-dropping-particle":"","parse-names":false,"suffix":""},{"dropping-particle":"","family":"Pennington","given":"Lindsay","non-dropping-particle":"","parse-names":false,"suffix":""},{"dropping-particle":"","family":"Rankin","given":"Judith","non-dropping-particle":"","parse-names":false,"suffix":""}],"container-title":"Birth Defects Research","id":"ITEM-1","issue":"20","issued":{"date-parts":[["2022"]]},"page":"1404-1416","publisher":"John Wiley and Sons Inc","title":"Prevalence of congenital heart defects in Europe, 2008–2015: A registry-based study","type":"article-journal","volume":"114"},"uris":["http://www.mendeley.com/documents/?uuid=392db0d2-1cf0-442a-904d-4469a038cfcb"]}],"mendeley":{"formattedCitation":"[1]","plainTextFormattedCitation":"[1]","previouslyFormattedCitation":"[1]"},"properties":{"noteIndex":0},"schema":"https://github.com/citation-style-language/schema/raw/master/csl-citation.json"}</w:instrText>
      </w:r>
      <w:r w:rsidR="00902B8F">
        <w:fldChar w:fldCharType="separate"/>
      </w:r>
      <w:r w:rsidR="00902B8F" w:rsidRPr="00902B8F">
        <w:rPr>
          <w:noProof/>
        </w:rPr>
        <w:t>[1]</w:t>
      </w:r>
      <w:r w:rsidR="00902B8F">
        <w:fldChar w:fldCharType="end"/>
      </w:r>
      <w:r w:rsidRPr="00755D51">
        <w:t>. In particular, defects such as aortic coarctation and hypoplastic aortic arch can cause symptoms in neonates such as poor feeding tolerance, respiratory distress, cold extremities, diminished or absent femoral pulses, pallor, and tachycardia.</w:t>
      </w:r>
      <w:r>
        <w:t xml:space="preserve">  </w:t>
      </w:r>
    </w:p>
    <w:p w14:paraId="4B9205CD" w14:textId="4FB3DA27" w:rsidR="006507F4" w:rsidRDefault="00C027CF" w:rsidP="006507F4">
      <w:pPr>
        <w:pStyle w:val="List-numbered-bold"/>
        <w:numPr>
          <w:ilvl w:val="0"/>
          <w:numId w:val="22"/>
        </w:numPr>
        <w:ind w:left="227" w:hanging="227"/>
        <w:rPr>
          <w:b w:val="0"/>
        </w:rPr>
      </w:pPr>
      <w:r>
        <w:t xml:space="preserve">Description of the problem </w:t>
      </w:r>
    </w:p>
    <w:p w14:paraId="21899635" w14:textId="02D4B82A" w:rsidR="0066404B" w:rsidRPr="008957E3" w:rsidRDefault="00CD5B55" w:rsidP="00D7231C">
      <w:pPr>
        <w:pStyle w:val="Paragraph"/>
        <w:ind w:firstLine="0"/>
      </w:pPr>
      <w:r w:rsidRPr="00CD5B55">
        <w:t>Current procedures for identifying congenital cardiovascular defects rely primarily on fetal echocardiography (ECHO) during pregnancy</w:t>
      </w:r>
      <w:r w:rsidR="00902B8F">
        <w:t xml:space="preserve"> </w:t>
      </w:r>
      <w:r w:rsidR="00902B8F">
        <w:fldChar w:fldCharType="begin" w:fldLock="1"/>
      </w:r>
      <w:r w:rsidR="00902B8F">
        <w:instrText>ADDIN CSL_CITATION {"citationItems":[{"id":"ITEM-1","itemData":{"DOI":"10.3389/fped.2022.866994","ISSN":"2296-2360 (Print)","PMID":"36299692","abstract":"OBJECTIVES: This study aims to determine a combination of third-trimester  echocardiographic parameters for improving the prenatal prediction of coarctation of the aorta (CoA) after birth. METHODS: We included all cases of suspected CoA during fetal echocardiography performed in the second and/or third trimester of pregnancy at Gaslini Children's Hospital between January 2010 and December 2020. The last prenatal ultrasound evaluation was reviewed considering most of the echocardiographic criteria were already published for prenatal CoA diagnosis. Associated minor cardiac anomalies, such as a ventricular septal defect, persistent left superior vena cava (PLSCV), and redundant foramen ovale (FO) membrane, as well as postnatal outcomes, were reported. Initial perinatal management was defined based on the risk stratification of CoA during prenatal echocardiography. Neonates were divided into two groups depending on the presence or absence of CoA after birth. RESULTS: A total of 91 fetuses with CoA suspicion were selected, of which 27 (30%) were confirmed with CoA after birth and underwent surgical repair. All cardiac parameters except redundant FO membrane and PLSCV showed a significant correlation with CoA. Statistical analysis confirmed that cardiovascular disproportion with right predominance carries an increased risk for occurrence of CoA, especially if already evident during the ultrasound evaluation in the second trimester. Aortic valve (AV) z-score and distal transverse aortic arch (TAA) z-score resulted as the best predictors of CoA after birth. The best cutoff point for CoA discrimination with ROC analysis was an AV z-score of -1.25 and a distal TAA z-score of -0.37. A total of 46% of those without CoA were diagnosed with a cardiac defect, which was not diagnosed in utero, pulmonary hypertension, or a genetic syndrome. CONCLUSION: The current criteria for diagnosing CoA in utero allow accurate diagnosis of most severe cases but the rate of false positives remains relatively high for milder cases. A combination of anatomic and functional echocardiographic parameters might be used in stratifying the risk of CoA. We proposed the AV and the TAA diameter z-scores as the best predictors of CoA after birth. In addition, neonates without CoA deserve proper monitoring at birth because prenatal evidence of a significant cardiovascular discrepancy between the right and left cardiac structures has an inherent risk for additional morbidity postnatally.","author":[{"dropping-particle":"","family":"Tuo","given":"Giulia","non-dropping-particle":"","parse-names":false,"suffix":""},{"dropping-particle":"","family":"Paladini","given":"Dario","non-dropping-particle":"","parse-names":false,"suffix":""},{"dropping-particle":"","family":"Marasini","given":"Lucia","non-dropping-particle":"","parse-names":false,"suffix":""},{"dropping-particle":"","family":"Buratti","given":"Silvia","non-dropping-particle":"","parse-names":false,"suffix":""},{"dropping-particle":"","family":"Tonetti","given":"Gabriele","non-dropping-particle":"De","parse-names":false,"suffix":""},{"dropping-particle":"","family":"Calevo","given":"Maria G","non-dropping-particle":"","parse-names":false,"suffix":""},{"dropping-particle":"","family":"Marasini","given":"Maurizio","non-dropping-particle":"","parse-names":false,"suffix":""}],"container-title":"Frontiers in pediatrics","id":"ITEM-1","issued":{"date-parts":[["2022"]]},"language":"eng","page":"866994","publisher-place":"Switzerland","title":"Fetal aortic coarctation: A combination of third-trimester echocardiographic  parameters to improve the prediction of postnatal outcome.","type":"article-journal","volume":"10"},"uris":["http://www.mendeley.com/documents/?uuid=080eaaa6-0bb4-4c81-b9c4-027ba33f2492"]}],"mendeley":{"formattedCitation":"[2]","plainTextFormattedCitation":"[2]","previouslyFormattedCitation":"[2]"},"properties":{"noteIndex":0},"schema":"https://github.com/citation-style-language/schema/raw/master/csl-citation.json"}</w:instrText>
      </w:r>
      <w:r w:rsidR="00902B8F">
        <w:fldChar w:fldCharType="separate"/>
      </w:r>
      <w:r w:rsidR="00902B8F" w:rsidRPr="00902B8F">
        <w:rPr>
          <w:noProof/>
        </w:rPr>
        <w:t>[2]</w:t>
      </w:r>
      <w:r w:rsidR="00902B8F">
        <w:fldChar w:fldCharType="end"/>
      </w:r>
      <w:r w:rsidRPr="00CD5B55">
        <w:t>. However, the limited resolution of this imaging technique, combined with the growing prevalence of maternal obesity, makes it particularly challenging to diagnose conditions such as aortic coarctation and hypoplastic aortic arch. As an alternative, other imaging methods such as magnetic resonance imaging (MRI) may be considered, although MRI is not yet a standard procedure during pregnancy or in newborns</w:t>
      </w:r>
      <w:r w:rsidR="00902B8F">
        <w:t xml:space="preserve"> </w:t>
      </w:r>
      <w:r w:rsidR="00902B8F">
        <w:fldChar w:fldCharType="begin" w:fldLock="1"/>
      </w:r>
      <w:r w:rsidR="00902B8F">
        <w:instrText>ADDIN CSL_CITATION {"citationItems":[{"id":"ITEM-1","itemData":{"DOI":"10.1186/S12968-015-0174-5","ISSN":"1097-6647","PMID":"26257141","abstract":"Abstract Pulsatile blood flow through the cavities of the heart and great vessels is time-varying and multidirectional. Access to all regions, phases and directions of cardiovascular flows has formerly been limited. Four-dimensional (4D) flow cardiovascular magnetic resonance (CMR) has enabled more comprehensive access to such flows, with typical spatial resolution of 1.5×1.5×1.5 - 3×3×3 mm&lt;sup&gt;3&lt;/sup&gt;, typical temporal resolution of 30-40 ms, and acquisition times in the order of 5 to 25 min. This consensus paper is the work of physicists, physicians and biomedical engineers, active in the development and implementation of 4D Flow CMR, who have repeatedly met to share experience and ideas. The paper aims to assist understanding of acquisition and analysis methods, and their potential clinical applications with a focus on the heart and greater vessels. We describe that 4D Flow CMR can be clinically advantageous because placement of a single acquisition volume is straightforward and enables flow through any plane across it to be calculated retrospectively and with good accuracy. We also specify research and development goals that have yet to be satisfactorily achieved. Derived flow parameters, generally needing further development or validation for clinical use, include measurements of wall shear stress, pressure difference, turbulent kinetic energy, and intracardiac flow components. The dependence of measurement accuracy on acquisition parameters is considered, as are the uses of different visualization strategies for appropriate representation of time-varying multidirectional flow fields. Finally, we offer suggestions for more consistent, user-friendly implementation of 4D Flow CMR acquisition and data handling with a view to multicenter studies and more widespread adoption of the approach in routine clinical investigations.","author":[{"dropping-particle":"","family":"Dyverfeldt","given":"Petter","non-dropping-particle":"","parse-names":false,"suffix":""},{"dropping-particle":"","family":"Bissell","given":"Malenka","non-dropping-particle":"","parse-names":false,"suffix":""},{"dropping-particle":"","family":"Barker","given":"Alex J","non-dropping-particle":"","parse-names":false,"suffix":""},{"dropping-particle":"","family":"Bolger","given":"Ann F","non-dropping-particle":"","parse-names":false,"suffix":""},{"dropping-particle":"","family":"Carlhäll","given":"Carl-Johan Johan","non-dropping-particle":"","parse-names":false,"suffix":""},{"dropping-particle":"","family":"Ebbers","given":"Tino","non-dropping-particle":"","parse-names":false,"suffix":""},{"dropping-particle":"","family":"Francios","given":"Christopher J","non-dropping-particle":"","parse-names":false,"suffix":""},{"dropping-particle":"","family":"Frydrychowicz","given":"Alex","non-dropping-particle":"","parse-names":false,"suffix":""},{"dropping-particle":"","family":"Geiger","given":"Julia","non-dropping-particle":"","parse-names":false,"suffix":""},{"dropping-particle":"","family":"Giese","given":"Daniel","non-dropping-particle":"","parse-names":false,"suffix":""},{"dropping-particle":"","family":"Hope","given":"Michael D","non-dropping-particle":"","parse-names":false,"suffix":""},{"dropping-particle":"","family":"Kilner","given":"Philip J","non-dropping-particle":"","parse-names":false,"suffix":""},{"dropping-particle":"","family":"Kozerke","given":"Sebastian","non-dropping-particle":"","parse-names":false,"suffix":""},{"dropping-particle":"","family":"Myerson","given":"Saul","non-dropping-particle":"","parse-names":false,"suffix":""},{"dropping-particle":"","family":"Neubauer","given":"Stefan","non-dropping-particle":"","parse-names":false,"suffix":""},{"dropping-particle":"","family":"Wieben","given":"Oliver","non-dropping-particle":"","parse-names":false,"suffix":""},{"dropping-particle":"","family":"Markl","given":"Michael","non-dropping-particle":"","parse-names":false,"suffix":""}],"container-title":"Journal of Cardiovascular Magnetic Resonance","id":"ITEM-1","issue":"1","issued":{"date-parts":[["2015"]]},"page":"72","publisher":"Elsevier","title":"4D flow cardiovascular magnetic resonance consensus statement","type":"article-journal","volume":"17"},"uris":["http://www.mendeley.com/documents/?uuid=fb192d5e-fa87-4744-9549-908993074461"]},{"id":"ITEM-2","itemData":{"ISSN":"1097-6647","author":[{"dropping-particle":"","family":"Bissell","given":"Malenka M","non-dropping-particle":"","parse-names":false,"suffix":""},{"dropping-particle":"","family":"Raimondi","given":"Francesca","non-dropping-particle":"","parse-names":false,"suffix":""},{"dropping-particle":"","family":"Ali","given":"Lamia Ait","non-dropping-particle":"","parse-names":false,"suffix":""},{"dropping-particle":"","family":"Allen","given":"Bradley D","non-dropping-particle":"","parse-names":false,"suffix":""},{"dropping-particle":"","family":"Barker","given":"Alex J","non-dropping-particle":"","parse-names":false,"suffix":""},{"dropping-particle":"","family":"Bolger","given":"Ann","non-dropping-particle":"","parse-names":false,"suffix":""},{"dropping-particle":"","family":"Burris","given":"Nicholas","non-dropping-particle":"","parse-names":false,"suffix":""},{"dropping-particle":"","family":"Carhäll","given":"Carl-Johan","non-dropping-particle":"","parse-names":false,"suffix":""},{"dropping-particle":"","family":"Collins","given":"Jeremy D","non-dropping-particle":"","parse-names":false,"suffix":""},{"dropping-particle":"","family":"Ebbers","given":"Tino","non-dropping-particle":"","parse-names":false,"suffix":""}],"container-title":"Journal of Cardiovascular Magnetic Resonance","id":"ITEM-2","issue":"1","issued":{"date-parts":[["2023"]]},"page":"40","publisher":"Elsevier","title":"4D Flow cardiovascular magnetic resonance consensus statement: 2023 update","type":"article-journal","volume":"25"},"uris":["http://www.mendeley.com/documents/?uuid=5ca3a906-e475-48fd-95dc-bcdb2ecb9c0c"]}],"mendeley":{"formattedCitation":"[3], [4]","plainTextFormattedCitation":"[3], [4]","previouslyFormattedCitation":"[3], [4]"},"properties":{"noteIndex":0},"schema":"https://github.com/citation-style-language/schema/raw/master/csl-citation.json"}</w:instrText>
      </w:r>
      <w:r w:rsidR="00902B8F">
        <w:fldChar w:fldCharType="separate"/>
      </w:r>
      <w:r w:rsidR="00902B8F" w:rsidRPr="00902B8F">
        <w:rPr>
          <w:noProof/>
        </w:rPr>
        <w:t>[3], [4]</w:t>
      </w:r>
      <w:r w:rsidR="00902B8F">
        <w:fldChar w:fldCharType="end"/>
      </w:r>
      <w:r w:rsidRPr="00CD5B55">
        <w:t>.</w:t>
      </w:r>
      <w:r>
        <w:t xml:space="preserve"> </w:t>
      </w:r>
      <w:r w:rsidRPr="00CD5B55">
        <w:t>Moreover, in the case of small vessels, MRI may not provide sufficient image quality. Therefore, it is necessary to use artificial intelligence techniques to upscale and enhance the quality of medical images.</w:t>
      </w:r>
    </w:p>
    <w:p w14:paraId="507F682E" w14:textId="41C4D818" w:rsidR="00160418" w:rsidRDefault="00160418" w:rsidP="00717D9D">
      <w:pPr>
        <w:pStyle w:val="List-numbered-bold"/>
        <w:numPr>
          <w:ilvl w:val="0"/>
          <w:numId w:val="22"/>
        </w:numPr>
        <w:ind w:left="227" w:hanging="227"/>
      </w:pPr>
      <w:r w:rsidRPr="00160418">
        <w:t>Related work</w:t>
      </w:r>
      <w:r>
        <w:t xml:space="preserve"> </w:t>
      </w:r>
    </w:p>
    <w:p w14:paraId="1B14C12A" w14:textId="0B686DD7" w:rsidR="00B74C24" w:rsidRPr="00AA6A39" w:rsidRDefault="00A32F89" w:rsidP="00AA6A39">
      <w:pPr>
        <w:pStyle w:val="Paragraph"/>
        <w:ind w:firstLine="0"/>
      </w:pPr>
      <w:r w:rsidRPr="00A32F89">
        <w:t>The use of magnetic resonance imaging combined with artificial intelligence for the development of new diagnostic methods is an active area of research at the intersection of medicine and engineering</w:t>
      </w:r>
      <w:r w:rsidR="00902B8F">
        <w:t xml:space="preserve"> </w:t>
      </w:r>
      <w:r w:rsidR="00902B8F">
        <w:fldChar w:fldCharType="begin" w:fldLock="1"/>
      </w:r>
      <w:r w:rsidR="00902B8F">
        <w:instrText>ADDIN CSL_CITATION {"citationItems":[{"id":"ITEM-1","itemData":{"DOI":"10.1186/S12968-015-0174-5","ISSN":"1097-6647","PMID":"26257141","abstract":"Abstract Pulsatile blood flow through the cavities of the heart and great vessels is time-varying and multidirectional. Access to all regions, phases and directions of cardiovascular flows has formerly been limited. Four-dimensional (4D) flow cardiovascular magnetic resonance (CMR) has enabled more comprehensive access to such flows, with typical spatial resolution of 1.5×1.5×1.5 - 3×3×3 mm&lt;sup&gt;3&lt;/sup&gt;, typical temporal resolution of 30-40 ms, and acquisition times in the order of 5 to 25 min. This consensus paper is the work of physicists, physicians and biomedical engineers, active in the development and implementation of 4D Flow CMR, who have repeatedly met to share experience and ideas. The paper aims to assist understanding of acquisition and analysis methods, and their potential clinical applications with a focus on the heart and greater vessels. We describe that 4D Flow CMR can be clinically advantageous because placement of a single acquisition volume is straightforward and enables flow through any plane across it to be calculated retrospectively and with good accuracy. We also specify research and development goals that have yet to be satisfactorily achieved. Derived flow parameters, generally needing further development or validation for clinical use, include measurements of wall shear stress, pressure difference, turbulent kinetic energy, and intracardiac flow components. The dependence of measurement accuracy on acquisition parameters is considered, as are the uses of different visualization strategies for appropriate representation of time-varying multidirectional flow fields. Finally, we offer suggestions for more consistent, user-friendly implementation of 4D Flow CMR acquisition and data handling with a view to multicenter studies and more widespread adoption of the approach in routine clinical investigations.","author":[{"dropping-particle":"","family":"Dyverfeldt","given":"Petter","non-dropping-particle":"","parse-names":false,"suffix":""},{"dropping-particle":"","family":"Bissell","given":"Malenka","non-dropping-particle":"","parse-names":false,"suffix":""},{"dropping-particle":"","family":"Barker","given":"Alex J","non-dropping-particle":"","parse-names":false,"suffix":""},{"dropping-particle":"","family":"Bolger","given":"Ann F","non-dropping-particle":"","parse-names":false,"suffix":""},{"dropping-particle":"","family":"Carlhäll","given":"Carl-Johan Johan","non-dropping-particle":"","parse-names":false,"suffix":""},{"dropping-particle":"","family":"Ebbers","given":"Tino","non-dropping-particle":"","parse-names":false,"suffix":""},{"dropping-particle":"","family":"Francios","given":"Christopher J","non-dropping-particle":"","parse-names":false,"suffix":""},{"dropping-particle":"","family":"Frydrychowicz","given":"Alex","non-dropping-particle":"","parse-names":false,"suffix":""},{"dropping-particle":"","family":"Geiger","given":"Julia","non-dropping-particle":"","parse-names":false,"suffix":""},{"dropping-particle":"","family":"Giese","given":"Daniel","non-dropping-particle":"","parse-names":false,"suffix":""},{"dropping-particle":"","family":"Hope","given":"Michael D","non-dropping-particle":"","parse-names":false,"suffix":""},{"dropping-particle":"","family":"Kilner","given":"Philip J","non-dropping-particle":"","parse-names":false,"suffix":""},{"dropping-particle":"","family":"Kozerke","given":"Sebastian","non-dropping-particle":"","parse-names":false,"suffix":""},{"dropping-particle":"","family":"Myerson","given":"Saul","non-dropping-particle":"","parse-names":false,"suffix":""},{"dropping-particle":"","family":"Neubauer","given":"Stefan","non-dropping-particle":"","parse-names":false,"suffix":""},{"dropping-particle":"","family":"Wieben","given":"Oliver","non-dropping-particle":"","parse-names":false,"suffix":""},{"dropping-particle":"","family":"Markl","given":"Michael","non-dropping-particle":"","parse-names":false,"suffix":""}],"container-title":"Journal of Cardiovascular Magnetic Resonance","id":"ITEM-1","issue":"1","issued":{"date-parts":[["2015"]]},"page":"72","publisher":"Elsevier","title":"4D flow cardiovascular magnetic resonance consensus statement","type":"article-journal","volume":"17"},"uris":["http://www.mendeley.com/documents/?uuid=fb192d5e-fa87-4744-9549-908993074461"]},{"id":"ITEM-2","itemData":{"ISSN":"1097-6647","author":[{"dropping-particle":"","family":"Bissell","given":"Malenka M","non-dropping-particle":"","parse-names":false,"suffix":""},{"dropping-particle":"","family":"Raimondi","given":"Francesca","non-dropping-particle":"","parse-names":false,"suffix":""},{"dropping-particle":"","family":"Ali","given":"Lamia Ait","non-dropping-particle":"","parse-names":false,"suffix":""},{"dropping-particle":"","family":"Allen","given":"Bradley D","non-dropping-particle":"","parse-names":false,"suffix":""},{"dropping-particle":"","family":"Barker","given":"Alex J","non-dropping-particle":"","parse-names":false,"suffix":""},{"dropping-particle":"","family":"Bolger","given":"Ann","non-dropping-particle":"","parse-names":false,"suffix":""},{"dropping-particle":"","family":"Burris","given":"Nicholas","non-dropping-particle":"","parse-names":false,"suffix":""},{"dropping-particle":"","family":"Carhäll","given":"Carl-Johan","non-dropping-particle":"","parse-names":false,"suffix":""},{"dropping-particle":"","family":"Collins","given":"Jeremy D","non-dropping-particle":"","parse-names":false,"suffix":""},{"dropping-particle":"","family":"Ebbers","given":"Tino","non-dropping-particle":"","parse-names":false,"suffix":""}],"container-title":"Journal of Cardiovascular Magnetic Resonance","id":"ITEM-2","issue":"1","issued":{"date-parts":[["2023"]]},"page":"40","publisher":"Elsevier","title":"4D Flow cardiovascular magnetic resonance consensus statement: 2023 update","type":"article-journal","volume":"25"},"uris":["http://www.mendeley.com/documents/?uuid=5ca3a906-e475-48fd-95dc-bcdb2ecb9c0c"]},{"id":"ITEM-3","itemData":{"DOI":"10.3389/fphy.2020.00138","ISSN":"2296424X","abstract":"4D flow magnetic resonance imaging (MRI) is an emerging imaging technique where spatiotemporal 3D blood velocity can be captured with full volumetric coverage in a single non-invasive examination. This enables qualitative and quantitative analysis of hemodynamic flow parameters of the heart and great vessels. An increase in the image resolution would provide more accuracy and allow better assessment of the blood flow, especially for patients with abnormal flows. However, this must be balanced with increasing imaging time. The recent success of deep learning in generating super resolution images shows promise for implementation in medical images. We utilized computational fluid dynamics simulations to generate fluid flow simulations and represent them as synthetic 4D flow MRI data. We built our training dataset to mimic actual 4D flow MRI data with its corresponding noise distribution. Our novel 4DFlowNet network was trained on this synthetic 4D flow data and was capable in producing noise-free super resolution 4D flow phase images with upsample factor of 2. We also tested the 4DFlowNet in actual 4D flow MR images of a phantom and normal volunteer data, and demonstrated comparable results with the actual flow rate measurements giving an absolute relative error of 0.6–5.8% and 1.1–3.8% in the phantom data and normal volunteer data, respectively.","author":[{"dropping-particle":"","family":"Ferdian","given":"Edward","non-dropping-particle":"","parse-names":false,"suffix":""},{"dropping-particle":"","family":"Suinesiaputra","given":"Avan","non-dropping-particle":"","parse-names":false,"suffix":""},{"dropping-particle":"","family":"Dubowitz","given":"David J","non-dropping-particle":"","parse-names":false,"suffix":""},{"dropping-particle":"","family":"Zhao","given":"Debbie","non-dropping-particle":"","parse-names":false,"suffix":""},{"dropping-particle":"","family":"Wang","given":"Alan","non-dropping-particle":"","parse-names":false,"suffix":""},{"dropping-particle":"","family":"Cowan","given":"Brett","non-dropping-particle":"","parse-names":false,"suffix":""},{"dropping-particle":"","family":"Young","given":"Alistair A","non-dropping-particle":"","parse-names":false,"suffix":""}],"container-title":"Frontiers in Physics","id":"ITEM-3","issued":{"date-parts":[["2020"]]},"publisher":"Frontiers Media SA","title":"4DFlowNet: Super-Resolution 4D Flow MRI Using Deep Learning and Computational Fluid Dynamics","type":"article-journal","volume":"8:138"},"uris":["http://www.mendeley.com/documents/?uuid=93cc40fa-27ad-40f6-94c8-1c37f031382a"]}],"mendeley":{"formattedCitation":"[3], [4], [5]","plainTextFormattedCitation":"[3], [4], [5]","previouslyFormattedCitation":"[3], [4], [5]"},"properties":{"noteIndex":0},"schema":"https://github.com/citation-style-language/schema/raw/master/csl-citation.json"}</w:instrText>
      </w:r>
      <w:r w:rsidR="00902B8F">
        <w:fldChar w:fldCharType="separate"/>
      </w:r>
      <w:r w:rsidR="00902B8F" w:rsidRPr="00902B8F">
        <w:rPr>
          <w:noProof/>
        </w:rPr>
        <w:t>[3], [4], [5]</w:t>
      </w:r>
      <w:r w:rsidR="00902B8F">
        <w:fldChar w:fldCharType="end"/>
      </w:r>
      <w:r w:rsidRPr="00A32F89">
        <w:t>. This topic strongly resonates within the scientific literature, reflecting growing interest in interdisciplinary approaches to improving diagnostic accuracy and patient outcomes.</w:t>
      </w:r>
    </w:p>
    <w:p w14:paraId="3C18F7F9" w14:textId="66A03189" w:rsidR="00717D9D" w:rsidRDefault="00C027CF" w:rsidP="00717D9D">
      <w:pPr>
        <w:pStyle w:val="List-numbered-bold"/>
        <w:numPr>
          <w:ilvl w:val="0"/>
          <w:numId w:val="22"/>
        </w:numPr>
        <w:ind w:left="227" w:hanging="227"/>
        <w:rPr>
          <w:b w:val="0"/>
        </w:rPr>
      </w:pPr>
      <w:r>
        <w:t xml:space="preserve">Solution </w:t>
      </w:r>
      <w:r w:rsidR="006D41F5">
        <w:t xml:space="preserve">to </w:t>
      </w:r>
      <w:r>
        <w:t>the problem</w:t>
      </w:r>
    </w:p>
    <w:p w14:paraId="0643DF14" w14:textId="6E86B193" w:rsidR="00784142" w:rsidRDefault="00902B8F" w:rsidP="001B4B8F">
      <w:pPr>
        <w:pStyle w:val="Paragraph"/>
        <w:ind w:firstLine="0"/>
      </w:pPr>
      <w:r w:rsidRPr="00902B8F">
        <w:t>As part of the study, 4D Flow MRI examinations were conducted on newborns after obtaining approvals from the bioethics committee and informed consent from the children's legal guardians. The acquired 4D Flow MRI data were subsequently upscaled using a neural network to improve spatial resolution and enhance the signal-to-noise ratio</w:t>
      </w:r>
      <w:r>
        <w:t xml:space="preserve"> </w:t>
      </w:r>
      <w:r>
        <w:fldChar w:fldCharType="begin" w:fldLock="1"/>
      </w:r>
      <w:r>
        <w:instrText>ADDIN CSL_CITATION {"citationItems":[{"id":"ITEM-1","itemData":{"DOI":"10.3389/fphy.2020.00138","ISSN":"2296424X","abstract":"4D flow magnetic resonance imaging (MRI) is an emerging imaging technique where spatiotemporal 3D blood velocity can be captured with full volumetric coverage in a single non-invasive examination. This enables qualitative and quantitative analysis of hemodynamic flow parameters of the heart and great vessels. An increase in the image resolution would provide more accuracy and allow better assessment of the blood flow, especially for patients with abnormal flows. However, this must be balanced with increasing imaging time. The recent success of deep learning in generating super resolution images shows promise for implementation in medical images. We utilized computational fluid dynamics simulations to generate fluid flow simulations and represent them as synthetic 4D flow MRI data. We built our training dataset to mimic actual 4D flow MRI data with its corresponding noise distribution. Our novel 4DFlowNet network was trained on this synthetic 4D flow data and was capable in producing noise-free super resolution 4D flow phase images with upsample factor of 2. We also tested the 4DFlowNet in actual 4D flow MR images of a phantom and normal volunteer data, and demonstrated comparable results with the actual flow rate measurements giving an absolute relative error of 0.6–5.8% and 1.1–3.8% in the phantom data and normal volunteer data, respectively.","author":[{"dropping-particle":"","family":"Ferdian","given":"Edward","non-dropping-particle":"","parse-names":false,"suffix":""},{"dropping-particle":"","family":"Suinesiaputra","given":"Avan","non-dropping-particle":"","parse-names":false,"suffix":""},{"dropping-particle":"","family":"Dubowitz","given":"David J","non-dropping-particle":"","parse-names":false,"suffix":""},{"dropping-particle":"","family":"Zhao","given":"Debbie","non-dropping-particle":"","parse-names":false,"suffix":""},{"dropping-particle":"","family":"Wang","given":"Alan","non-dropping-particle":"","parse-names":false,"suffix":""},{"dropping-particle":"","family":"Cowan","given":"Brett","non-dropping-particle":"","parse-names":false,"suffix":""},{"dropping-particle":"","family":"Young","given":"Alistair A","non-dropping-particle":"","parse-names":false,"suffix":""}],"container-title":"Frontiers in Physics","id":"ITEM-1","issued":{"date-parts":[["2020"]]},"publisher":"Frontiers Media SA","title":"4DFlowNet: Super-Resolution 4D Flow MRI Using Deep Learning and Computational Fluid Dynamics","type":"article-journal","volume":"8:138"},"uris":["http://www.mendeley.com/documents/?uuid=93cc40fa-27ad-40f6-94c8-1c37f031382a"]},{"id":"ITEM-2","itemData":{"DOI":"10.1016/J.MEDIA.2023.102831","ISSN":"1361-8415","PMID":"37244143","abstract":"The development of cerebrovascular disease is tightly coupled to regional changes in intracranial flow and relative pressure. Image-based assessment using phase contrast magnetic resonance imaging has particular promise for non-invasive full-field mapping of cerebrovascular hemodynamics. However, estimations are complicated by the narrow and tortuous intracranial vasculature, with accurate image-based quantification directly dependent on sufficient spatial resolution. Further, extended scan times are required for high-resolution acquisitions, and most clinical acquisitions are performed at comparably low resolution (&gt;1 mm) where biases have been observed with regard to the quantification of both flow and relative pressure. The aim of our study was to develop an approach for quantitative intracranial super-resolution 4D Flow MRI, with effective resolution enhancement achieved by a dedicated deep residual network, and with accurate quantification of functional relative pressures achieved by subsequent physics-informed image processing. To achieve this, our two-step approach was trained and validated in a patient-specific in-silico cohort, showing good accuracy in estimating velocity (relative error: 15.0 ± 0.1%, mean absolute error (MAE): 0.07 ± 0.06 m/s, and cosine similarity: 0.99 ± 0.06 at peak velocity) and flow (relative error: 6.6 ± 4.7%, root mean square error (RMSE): 0.56 mL/s at peak flow), and with the coupled physics-informed image analysis allowing for maintained recovery of functional relative pressure throughout the circle of Willis (relative error: 11.0 ± 7.3%, RMSE: 0.3 ± 0.2 mmHg). Furthermore, the quantitative super-resolution approach is applied to an in-vivo volunteer cohort, effectively generating intracranial flow images at &lt;0.5 mm resolution and showing reduced low-resolution bias in relative pressure estimation. Our work thus presents a promising two-step approach to non-invasively quantify cerebrovascular hemodynamics, being applicable to dedicated clinical cohorts in the future.","author":[{"dropping-particle":"","family":"Ferdian","given":"E","non-dropping-particle":"","parse-names":false,"suffix":""},{"dropping-particle":"","family":"Marlevi","given":"D","non-dropping-particle":"","parse-names":false,"suffix":""},{"dropping-particle":"","family":"Schollenberger","given":"J","non-dropping-particle":"","parse-names":false,"suffix":""},{"dropping-particle":"","family":"Aristova","given":"M","non-dropping-particle":"","parse-names":false,"suffix":""},{"dropping-particle":"","family":"Edelman","given":"E R","non-dropping-particle":"","parse-names":false,"suffix":""},{"dropping-particle":"","family":"Schnell","given":"S","non-dropping-particle":"","parse-names":false,"suffix":""},{"dropping-particle":"","family":"Figueroa","given":"C A","non-dropping-particle":"","parse-names":false,"suffix":""},{"dropping-particle":"","family":"Nordsletten","given":"D A","non-dropping-particle":"","parse-names":false,"suffix":""},{"dropping-particle":"","family":"Young","given":"A A","non-dropping-particle":"","parse-names":false,"suffix":""}],"container-title":"Medical Image Analysis","id":"ITEM-2","issued":{"date-parts":[["2023"]]},"page":"102831","publisher":"Elsevier","title":"Cerebrovascular super-resolution 4D Flow MRI – Sequential combination of resolution enhancement by deep learning and physics-informed image processing to non-invasively quantify intracranial velocity, flow, and relative pressure","type":"article-journal","volume":"88"},"uris":["http://www.mendeley.com/documents/?uuid=ade9c4da-f084-446a-a64e-ccd8e534f627"]}],"mendeley":{"formattedCitation":"[5], [6]","plainTextFormattedCitation":"[5], [6]","previouslyFormattedCitation":"[5], [6]"},"properties":{"noteIndex":0},"schema":"https://github.com/citation-style-language/schema/raw/master/csl-citation.json"}</w:instrText>
      </w:r>
      <w:r>
        <w:fldChar w:fldCharType="separate"/>
      </w:r>
      <w:r w:rsidRPr="00902B8F">
        <w:rPr>
          <w:noProof/>
        </w:rPr>
        <w:t>[5], [6]</w:t>
      </w:r>
      <w:r>
        <w:fldChar w:fldCharType="end"/>
      </w:r>
      <w:r w:rsidRPr="00902B8F">
        <w:t xml:space="preserve">. These data were used to develop both a generalized numerical model of aortic coarctation and personalized models, </w:t>
      </w:r>
      <w:r w:rsidRPr="00902B8F">
        <w:lastRenderedPageBreak/>
        <w:t>which served to identify key parameters enabling the diagnosis of these congenital cardiovascular defects. The results of the CFD analyses were compared with data obtained from the 4D Flow MRI using the 4D Flow MRI Toolbox for MATLAB</w:t>
      </w:r>
      <w:r>
        <w:t xml:space="preserve"> </w:t>
      </w:r>
      <w:r>
        <w:fldChar w:fldCharType="begin" w:fldLock="1"/>
      </w:r>
      <w:r>
        <w:instrText>ADDIN CSL_CITATION {"citationItems":[{"id":"ITEM-1","itemData":{"author":[{"dropping-particle":"","family":"Sotelo","given":"Julio","non-dropping-particle":"","parse-names":false,"suffix":""},{"dropping-particle":"","family":"Mura","given":"Joaquin","non-dropping-particle":"","parse-names":false,"suffix":""},{"dropping-particle":"","family":"Hurtado","given":"Daniel","non-dropping-particle":"","parse-names":false,"suffix":""},{"dropping-particle":"","family":"Uribe","given":"Sergio","non-dropping-particle":"","parse-names":false,"suffix":""}],"container-title":"International Society of Magnetic Reso-nance in Medicine (ISMRM)","id":"ITEM-1","issued":{"date-parts":[["2019"]]},"title":"A novel MATLAB toolbox for processing 4D Flow MRI data","type":"article-journal"},"uris":["http://www.mendeley.com/documents/?uuid=d16242ef-6263-4639-93b9-8120d3c5a8f2"]}],"mendeley":{"formattedCitation":"[7]","plainTextFormattedCitation":"[7]"},"properties":{"noteIndex":0},"schema":"https://github.com/citation-style-language/schema/raw/master/csl-citation.json"}</w:instrText>
      </w:r>
      <w:r>
        <w:fldChar w:fldCharType="separate"/>
      </w:r>
      <w:r w:rsidRPr="00902B8F">
        <w:rPr>
          <w:noProof/>
        </w:rPr>
        <w:t>[7]</w:t>
      </w:r>
      <w:r>
        <w:fldChar w:fldCharType="end"/>
      </w:r>
      <w:r w:rsidRPr="00902B8F">
        <w:t xml:space="preserve"> and the Cass software</w:t>
      </w:r>
      <w:r>
        <w:t>.</w:t>
      </w:r>
      <w:r w:rsidR="00A32F89">
        <w:t xml:space="preserve"> </w:t>
      </w:r>
    </w:p>
    <w:p w14:paraId="34626625" w14:textId="7D8BABAA" w:rsidR="00B97EC5" w:rsidRPr="00B97EC5" w:rsidRDefault="00B97EC5" w:rsidP="00B97EC5">
      <w:pPr>
        <w:pStyle w:val="Paragraph"/>
        <w:jc w:val="center"/>
      </w:pPr>
      <w:r w:rsidRPr="00B97EC5">
        <w:rPr>
          <w:noProof/>
        </w:rPr>
        <w:drawing>
          <wp:inline distT="0" distB="0" distL="0" distR="0" wp14:anchorId="244634C0" wp14:editId="78A7EE4D">
            <wp:extent cx="1605556" cy="2700000"/>
            <wp:effectExtent l="0" t="0" r="0" b="5715"/>
            <wp:docPr id="49342737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27373" name="Obraz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05556" cy="2700000"/>
                    </a:xfrm>
                    <a:prstGeom prst="rect">
                      <a:avLst/>
                    </a:prstGeom>
                    <a:noFill/>
                    <a:ln>
                      <a:noFill/>
                    </a:ln>
                  </pic:spPr>
                </pic:pic>
              </a:graphicData>
            </a:graphic>
          </wp:inline>
        </w:drawing>
      </w:r>
    </w:p>
    <w:p w14:paraId="3D5B8053" w14:textId="7BCE579B" w:rsidR="002B4FB6" w:rsidRPr="002B4FB6" w:rsidRDefault="002B4FB6" w:rsidP="002B4FB6">
      <w:pPr>
        <w:pStyle w:val="Paragraph"/>
        <w:jc w:val="center"/>
        <w:rPr>
          <w:lang w:val="pl-PL"/>
        </w:rPr>
      </w:pPr>
    </w:p>
    <w:p w14:paraId="564E2BD3" w14:textId="41B00B9F" w:rsidR="00FD0ECD" w:rsidRPr="00596E65" w:rsidRDefault="00FD0ECD" w:rsidP="00596E65">
      <w:pPr>
        <w:pStyle w:val="Paragraph"/>
        <w:ind w:firstLine="0"/>
        <w:jc w:val="center"/>
        <w:rPr>
          <w:rFonts w:eastAsia="Arial Unicode MS"/>
          <w:iCs/>
          <w:kern w:val="1"/>
          <w:sz w:val="16"/>
        </w:rPr>
      </w:pPr>
      <w:r>
        <w:rPr>
          <w:rFonts w:eastAsia="Arial Unicode MS"/>
          <w:b/>
          <w:iCs/>
          <w:kern w:val="1"/>
          <w:sz w:val="16"/>
        </w:rPr>
        <w:t xml:space="preserve">Fig.1. </w:t>
      </w:r>
      <w:r w:rsidR="00B97EC5" w:rsidRPr="00B97EC5">
        <w:rPr>
          <w:rFonts w:eastAsia="Arial Unicode MS"/>
          <w:iCs/>
          <w:kern w:val="1"/>
          <w:sz w:val="16"/>
        </w:rPr>
        <w:t xml:space="preserve">Wall shear stress </w:t>
      </w:r>
      <w:r w:rsidR="00B97EC5">
        <w:rPr>
          <w:rFonts w:eastAsia="Arial Unicode MS"/>
          <w:iCs/>
          <w:kern w:val="1"/>
          <w:sz w:val="16"/>
        </w:rPr>
        <w:t xml:space="preserve">[Pa] </w:t>
      </w:r>
      <w:r w:rsidR="00B97EC5" w:rsidRPr="00B97EC5">
        <w:rPr>
          <w:rFonts w:eastAsia="Arial Unicode MS"/>
          <w:iCs/>
          <w:kern w:val="1"/>
          <w:sz w:val="16"/>
        </w:rPr>
        <w:t xml:space="preserve">distribution contours for an </w:t>
      </w:r>
      <w:r w:rsidR="00C478AC">
        <w:rPr>
          <w:rFonts w:eastAsia="Arial Unicode MS"/>
          <w:iCs/>
          <w:kern w:val="1"/>
          <w:sz w:val="16"/>
        </w:rPr>
        <w:t>newborn</w:t>
      </w:r>
      <w:r w:rsidR="00B97EC5" w:rsidRPr="00B97EC5">
        <w:rPr>
          <w:rFonts w:eastAsia="Arial Unicode MS"/>
          <w:iCs/>
          <w:kern w:val="1"/>
          <w:sz w:val="16"/>
        </w:rPr>
        <w:t xml:space="preserve"> with aortic coarctation.</w:t>
      </w:r>
    </w:p>
    <w:p w14:paraId="23D4D95C" w14:textId="71E4FA72" w:rsidR="00B96099" w:rsidRPr="00F936E4" w:rsidRDefault="007C1F7A" w:rsidP="00B96099">
      <w:pPr>
        <w:pStyle w:val="List-numbered-bold"/>
        <w:numPr>
          <w:ilvl w:val="0"/>
          <w:numId w:val="22"/>
        </w:numPr>
        <w:ind w:left="227" w:hanging="227"/>
        <w:rPr>
          <w:b w:val="0"/>
        </w:rPr>
      </w:pPr>
      <w:r>
        <w:t>Conclusion</w:t>
      </w:r>
      <w:r w:rsidR="009B17F3">
        <w:t>s and future work</w:t>
      </w:r>
    </w:p>
    <w:p w14:paraId="73D039BE" w14:textId="3C5EFF0B" w:rsidR="00F936E4" w:rsidRDefault="00902B8F" w:rsidP="00E00393">
      <w:pPr>
        <w:pStyle w:val="Paragraph"/>
        <w:ind w:firstLine="0"/>
      </w:pPr>
      <w:bookmarkStart w:id="0" w:name="_Hlk203390807"/>
      <w:r w:rsidRPr="00902B8F">
        <w:t>Our research enabled the identification of key parameters essential for the accurate diagnosis of aortic coarctation and hypoplastic aortic arch in infants, based on 4D Flow MRI data enhanced by artificial neural networks and supported by CFD simulations.</w:t>
      </w:r>
    </w:p>
    <w:p w14:paraId="02136290" w14:textId="7C05BE31" w:rsidR="009A2E97" w:rsidRPr="00615936" w:rsidRDefault="00C60CA8" w:rsidP="002B4FB6">
      <w:pPr>
        <w:pStyle w:val="List-numbered-bold"/>
        <w:jc w:val="both"/>
        <w:rPr>
          <w:b w:val="0"/>
          <w:sz w:val="18"/>
          <w:szCs w:val="18"/>
        </w:rPr>
      </w:pPr>
      <w:r w:rsidRPr="00B96099">
        <w:rPr>
          <w:sz w:val="18"/>
          <w:szCs w:val="18"/>
        </w:rPr>
        <w:t>Acknowledgements.</w:t>
      </w:r>
      <w:r w:rsidR="00B324DB">
        <w:rPr>
          <w:sz w:val="18"/>
          <w:szCs w:val="18"/>
        </w:rPr>
        <w:t xml:space="preserve"> </w:t>
      </w:r>
      <w:r w:rsidR="002B4FB6" w:rsidRPr="002B4FB6">
        <w:rPr>
          <w:b w:val="0"/>
          <w:sz w:val="18"/>
          <w:szCs w:val="18"/>
        </w:rPr>
        <w:t>Research was funded by Warsaw University of Technology within the Excellence Initiative:</w:t>
      </w:r>
      <w:r w:rsidR="002B4FB6">
        <w:rPr>
          <w:b w:val="0"/>
          <w:sz w:val="18"/>
          <w:szCs w:val="18"/>
        </w:rPr>
        <w:t xml:space="preserve"> </w:t>
      </w:r>
      <w:r w:rsidR="002B4FB6" w:rsidRPr="002B4FB6">
        <w:rPr>
          <w:b w:val="0"/>
          <w:sz w:val="18"/>
          <w:szCs w:val="18"/>
        </w:rPr>
        <w:t>Research University (IDUB) programme</w:t>
      </w:r>
      <w:r w:rsidR="00B324DB" w:rsidRPr="00B324DB">
        <w:rPr>
          <w:b w:val="0"/>
          <w:sz w:val="18"/>
          <w:szCs w:val="18"/>
        </w:rPr>
        <w:t>.</w:t>
      </w:r>
      <w:r w:rsidR="00B324DB">
        <w:rPr>
          <w:b w:val="0"/>
          <w:sz w:val="18"/>
          <w:szCs w:val="18"/>
        </w:rPr>
        <w:t xml:space="preserve">  </w:t>
      </w:r>
    </w:p>
    <w:p w14:paraId="4B263174" w14:textId="77777777" w:rsidR="00615936" w:rsidRDefault="00847506" w:rsidP="00615936">
      <w:pPr>
        <w:pStyle w:val="List-numbered-bold"/>
        <w:ind w:left="227" w:hanging="227"/>
      </w:pPr>
      <w:r>
        <w:t>References</w:t>
      </w:r>
    </w:p>
    <w:p w14:paraId="2BED5726" w14:textId="1C4216BF" w:rsidR="00E858C2" w:rsidRDefault="00902B8F" w:rsidP="0064084B">
      <w:pPr>
        <w:pStyle w:val="References"/>
        <w:numPr>
          <w:ilvl w:val="0"/>
          <w:numId w:val="32"/>
        </w:numPr>
        <w:ind w:left="340" w:hanging="170"/>
        <w:jc w:val="left"/>
        <w:rPr>
          <w:lang w:val="en-US"/>
        </w:rPr>
      </w:pPr>
      <w:r w:rsidRPr="00902B8F">
        <w:rPr>
          <w:lang w:val="en-US"/>
        </w:rPr>
        <w:t>C. Mamasoula et al., “Prevalence of congenital heart defects in Europe, 2008–2015: A registry-based study,” Birth Defects Res., vol. 114, no. 20, pp. 1404–1416, 2022, doi: 10.1002/bdr2.2117.</w:t>
      </w:r>
      <w:r w:rsidR="0017589D">
        <w:rPr>
          <w:lang w:val="en-US"/>
        </w:rPr>
        <w:t xml:space="preserve"> </w:t>
      </w:r>
    </w:p>
    <w:p w14:paraId="2943FB37" w14:textId="77777777" w:rsidR="002B4FB6" w:rsidRDefault="002B4FB6" w:rsidP="0064084B">
      <w:pPr>
        <w:pStyle w:val="References"/>
        <w:numPr>
          <w:ilvl w:val="0"/>
          <w:numId w:val="32"/>
        </w:numPr>
        <w:ind w:left="340" w:hanging="170"/>
        <w:jc w:val="left"/>
        <w:rPr>
          <w:lang w:val="en-US"/>
        </w:rPr>
      </w:pPr>
      <w:r w:rsidRPr="002B4FB6">
        <w:rPr>
          <w:lang w:val="en-US"/>
        </w:rPr>
        <w:t>G. Tuo et al., “Fetal aortic coarctation: A combination of third-trimester echocardiographic  parameters to improve the prediction of postnatal outcome.,” Front. Pediatr., vol. 10, p. 866994, 2022, doi: 10.3389/fped.2022.866994.</w:t>
      </w:r>
    </w:p>
    <w:p w14:paraId="05C16EAB" w14:textId="3BEFBF32" w:rsidR="00E858C2" w:rsidRDefault="002B4FB6" w:rsidP="0064084B">
      <w:pPr>
        <w:pStyle w:val="References"/>
        <w:numPr>
          <w:ilvl w:val="0"/>
          <w:numId w:val="32"/>
        </w:numPr>
        <w:ind w:left="340" w:hanging="170"/>
        <w:jc w:val="left"/>
        <w:rPr>
          <w:lang w:val="en-US"/>
        </w:rPr>
      </w:pPr>
      <w:r w:rsidRPr="002B4FB6">
        <w:rPr>
          <w:lang w:val="en-US"/>
        </w:rPr>
        <w:t>P. Dyverfeldt et al., “4D flow cardiovascular magnetic resonance consensus statement,” J. Cardiovasc. Magn. Reson., vol. 17, no. 1, p. 72, 2015, doi: 10.1186/S12968-015-0174-5.</w:t>
      </w:r>
      <w:r>
        <w:rPr>
          <w:lang w:val="en-US"/>
        </w:rPr>
        <w:t xml:space="preserve"> </w:t>
      </w:r>
    </w:p>
    <w:p w14:paraId="28E3C466" w14:textId="764C24E8" w:rsidR="006B77C3" w:rsidRDefault="002B4FB6" w:rsidP="0064084B">
      <w:pPr>
        <w:pStyle w:val="References"/>
        <w:numPr>
          <w:ilvl w:val="0"/>
          <w:numId w:val="32"/>
        </w:numPr>
        <w:ind w:left="340" w:hanging="170"/>
        <w:jc w:val="left"/>
        <w:rPr>
          <w:lang w:val="en-US"/>
        </w:rPr>
      </w:pPr>
      <w:r w:rsidRPr="002B4FB6">
        <w:rPr>
          <w:lang w:val="en-US"/>
        </w:rPr>
        <w:t>M. M. Bissell et al., “4D Flow cardiovascular magnetic resonance consensus statement: 2023 update,” J. Cardiovasc. Magn. Reson., vol. 25, no. 1, p. 40, 2023.</w:t>
      </w:r>
      <w:r w:rsidR="00AA6A39">
        <w:rPr>
          <w:lang w:val="en-US"/>
        </w:rPr>
        <w:t xml:space="preserve"> </w:t>
      </w:r>
    </w:p>
    <w:p w14:paraId="1A19234B" w14:textId="5164517A" w:rsidR="007256C8" w:rsidRPr="006B77C3" w:rsidRDefault="002B4FB6" w:rsidP="0064084B">
      <w:pPr>
        <w:pStyle w:val="References"/>
        <w:numPr>
          <w:ilvl w:val="0"/>
          <w:numId w:val="32"/>
        </w:numPr>
        <w:ind w:left="340" w:hanging="170"/>
        <w:jc w:val="left"/>
        <w:rPr>
          <w:lang w:val="en-US"/>
        </w:rPr>
      </w:pPr>
      <w:r w:rsidRPr="002B4FB6">
        <w:rPr>
          <w:lang w:val="en-US"/>
        </w:rPr>
        <w:t>E. Ferdian et al., “4DFlowNet: Super-Resolution 4D Flow MRI Using Deep Learning and Computational Fluid Dynamics,” Front. Phys., vol. 8:138, 2020, doi: 10.3389/fphy.2020.00138.</w:t>
      </w:r>
    </w:p>
    <w:p w14:paraId="0E5861E1" w14:textId="3DEA42C8" w:rsidR="007256C8" w:rsidRDefault="002B4FB6" w:rsidP="0064084B">
      <w:pPr>
        <w:pStyle w:val="References"/>
        <w:numPr>
          <w:ilvl w:val="0"/>
          <w:numId w:val="32"/>
        </w:numPr>
        <w:ind w:left="340" w:hanging="170"/>
        <w:jc w:val="left"/>
        <w:rPr>
          <w:lang w:val="en-US"/>
        </w:rPr>
      </w:pPr>
      <w:bookmarkStart w:id="1" w:name="_Hlk159242817"/>
      <w:r w:rsidRPr="002B4FB6">
        <w:rPr>
          <w:lang w:val="en-US"/>
        </w:rPr>
        <w:t>E. Ferdian et al., “Cerebrovascular super-resolution 4D Flow MRI – Sequential combination of resolution enhancement by deep learning and physics-informed image processing to non-invasively quantify intracranial velocity, flow, and relative pressure,” Med. Image Anal., vol. 88, p. 102831, 2023, doi: 10.1016/J.MEDIA.2023.102831.</w:t>
      </w:r>
      <w:r>
        <w:rPr>
          <w:lang w:val="en-US"/>
        </w:rPr>
        <w:t xml:space="preserve"> </w:t>
      </w:r>
      <w:bookmarkEnd w:id="1"/>
    </w:p>
    <w:p w14:paraId="0E6954EF" w14:textId="772AE1BD" w:rsidR="00902B8F" w:rsidRPr="00902B8F" w:rsidRDefault="002B4FB6" w:rsidP="00776E27">
      <w:pPr>
        <w:pStyle w:val="References"/>
        <w:numPr>
          <w:ilvl w:val="0"/>
          <w:numId w:val="32"/>
        </w:numPr>
        <w:ind w:left="340" w:hanging="170"/>
        <w:jc w:val="left"/>
      </w:pPr>
      <w:r w:rsidRPr="002B4FB6">
        <w:rPr>
          <w:lang w:val="en-US"/>
        </w:rPr>
        <w:t>J. Sotelo, J. Mura, D. Hurtado, and S. Uribe, “A novel MATLAB toolbox for processing 4D Flow MRI data,” Int. Soc. Magn. Reso-nance Med., 2019.</w:t>
      </w:r>
      <w:r>
        <w:rPr>
          <w:lang w:val="en-US"/>
        </w:rPr>
        <w:t xml:space="preserve"> </w:t>
      </w:r>
      <w:bookmarkEnd w:id="0"/>
    </w:p>
    <w:sectPr w:rsidR="00902B8F" w:rsidRPr="00902B8F" w:rsidSect="00992799">
      <w:footerReference w:type="even" r:id="rId9"/>
      <w:pgSz w:w="9242" w:h="13438" w:code="150"/>
      <w:pgMar w:top="1191" w:right="1191" w:bottom="1191"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59BDC" w14:textId="77777777" w:rsidR="009172EF" w:rsidRDefault="009172EF" w:rsidP="00DB47A6">
      <w:pPr>
        <w:spacing w:after="0" w:line="240" w:lineRule="auto"/>
      </w:pPr>
      <w:r>
        <w:separator/>
      </w:r>
    </w:p>
  </w:endnote>
  <w:endnote w:type="continuationSeparator" w:id="0">
    <w:p w14:paraId="0A0ECDDD" w14:textId="77777777" w:rsidR="009172EF" w:rsidRDefault="009172EF" w:rsidP="00DB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1251" w14:textId="77777777" w:rsidR="00AC1ECF" w:rsidRPr="00063031" w:rsidRDefault="003F6ABE">
    <w:pPr>
      <w:rPr>
        <w:sz w:val="18"/>
        <w:szCs w:val="18"/>
      </w:rPr>
    </w:pPr>
    <w:r>
      <w:rPr>
        <w:sz w:val="18"/>
        <w:szCs w:val="18"/>
      </w:rPr>
      <w:tab/>
      <w:t xml:space="preserve">                                                                       CGW 2013</w:t>
    </w:r>
    <w:r w:rsidRPr="00A44189">
      <w:rPr>
        <w:sz w:val="18"/>
        <w:szCs w:val="18"/>
      </w:rPr>
      <w:t xml:space="preserve"> </w:t>
    </w:r>
    <w:r>
      <w:rPr>
        <w:sz w:val="18"/>
        <w:szCs w:val="18"/>
      </w:rPr>
      <w:t xml:space="preserve">  </w:t>
    </w:r>
    <w:r>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6099F" w14:textId="77777777" w:rsidR="009172EF" w:rsidRDefault="009172EF" w:rsidP="00DB47A6">
      <w:pPr>
        <w:spacing w:after="0" w:line="240" w:lineRule="auto"/>
      </w:pPr>
      <w:r>
        <w:separator/>
      </w:r>
    </w:p>
  </w:footnote>
  <w:footnote w:type="continuationSeparator" w:id="0">
    <w:p w14:paraId="1D613550" w14:textId="77777777" w:rsidR="009172EF" w:rsidRDefault="009172EF" w:rsidP="00DB4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tabs>
          <w:tab w:val="num" w:pos="500"/>
        </w:tabs>
        <w:ind w:left="500" w:hanging="360"/>
      </w:pPr>
    </w:lvl>
    <w:lvl w:ilvl="1">
      <w:start w:val="1"/>
      <w:numFmt w:val="decimal"/>
      <w:lvlText w:val="%2."/>
      <w:lvlJc w:val="left"/>
      <w:pPr>
        <w:tabs>
          <w:tab w:val="num" w:pos="860"/>
        </w:tabs>
        <w:ind w:left="860" w:hanging="360"/>
      </w:pPr>
    </w:lvl>
    <w:lvl w:ilvl="2">
      <w:start w:val="1"/>
      <w:numFmt w:val="decimal"/>
      <w:lvlText w:val="%3."/>
      <w:lvlJc w:val="left"/>
      <w:pPr>
        <w:tabs>
          <w:tab w:val="num" w:pos="1220"/>
        </w:tabs>
        <w:ind w:left="1220" w:hanging="360"/>
      </w:pPr>
    </w:lvl>
    <w:lvl w:ilvl="3">
      <w:start w:val="1"/>
      <w:numFmt w:val="decimal"/>
      <w:lvlText w:val="%4."/>
      <w:lvlJc w:val="left"/>
      <w:pPr>
        <w:tabs>
          <w:tab w:val="num" w:pos="1580"/>
        </w:tabs>
        <w:ind w:left="1580" w:hanging="360"/>
      </w:pPr>
    </w:lvl>
    <w:lvl w:ilvl="4">
      <w:start w:val="1"/>
      <w:numFmt w:val="decimal"/>
      <w:lvlText w:val="%5."/>
      <w:lvlJc w:val="left"/>
      <w:pPr>
        <w:tabs>
          <w:tab w:val="num" w:pos="1940"/>
        </w:tabs>
        <w:ind w:left="1940" w:hanging="360"/>
      </w:pPr>
    </w:lvl>
    <w:lvl w:ilvl="5">
      <w:start w:val="1"/>
      <w:numFmt w:val="decimal"/>
      <w:lvlText w:val="%6."/>
      <w:lvlJc w:val="left"/>
      <w:pPr>
        <w:tabs>
          <w:tab w:val="num" w:pos="2300"/>
        </w:tabs>
        <w:ind w:left="2300" w:hanging="360"/>
      </w:pPr>
    </w:lvl>
    <w:lvl w:ilvl="6">
      <w:start w:val="1"/>
      <w:numFmt w:val="decimal"/>
      <w:lvlText w:val="%7."/>
      <w:lvlJc w:val="left"/>
      <w:pPr>
        <w:tabs>
          <w:tab w:val="num" w:pos="2660"/>
        </w:tabs>
        <w:ind w:left="2660" w:hanging="360"/>
      </w:pPr>
    </w:lvl>
    <w:lvl w:ilvl="7">
      <w:start w:val="1"/>
      <w:numFmt w:val="decimal"/>
      <w:lvlText w:val="%8."/>
      <w:lvlJc w:val="left"/>
      <w:pPr>
        <w:tabs>
          <w:tab w:val="num" w:pos="3020"/>
        </w:tabs>
        <w:ind w:left="3020" w:hanging="360"/>
      </w:pPr>
    </w:lvl>
    <w:lvl w:ilvl="8">
      <w:start w:val="1"/>
      <w:numFmt w:val="decimal"/>
      <w:lvlText w:val="%9."/>
      <w:lvlJc w:val="left"/>
      <w:pPr>
        <w:tabs>
          <w:tab w:val="num" w:pos="3380"/>
        </w:tabs>
        <w:ind w:left="3380" w:hanging="360"/>
      </w:pPr>
    </w:lvl>
  </w:abstractNum>
  <w:abstractNum w:abstractNumId="1" w15:restartNumberingAfterBreak="0">
    <w:nsid w:val="0B51639A"/>
    <w:multiLevelType w:val="hybridMultilevel"/>
    <w:tmpl w:val="9D3EB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B1FA4"/>
    <w:multiLevelType w:val="hybridMultilevel"/>
    <w:tmpl w:val="E1203620"/>
    <w:lvl w:ilvl="0" w:tplc="73ECC6FA">
      <w:start w:val="1"/>
      <w:numFmt w:val="bullet"/>
      <w:pStyle w:val="List-bulleted"/>
      <w:lvlText w:val=""/>
      <w:lvlJc w:val="center"/>
      <w:pPr>
        <w:ind w:left="2912"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307AF7"/>
    <w:multiLevelType w:val="multilevel"/>
    <w:tmpl w:val="89BEC876"/>
    <w:styleLink w:val="Styl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0307CA"/>
    <w:multiLevelType w:val="hybridMultilevel"/>
    <w:tmpl w:val="228E11E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 w15:restartNumberingAfterBreak="0">
    <w:nsid w:val="15951D0E"/>
    <w:multiLevelType w:val="hybridMultilevel"/>
    <w:tmpl w:val="BC604482"/>
    <w:lvl w:ilvl="0" w:tplc="8744C862">
      <w:start w:val="1"/>
      <w:numFmt w:val="bullet"/>
      <w:lvlText w:val=""/>
      <w:lvlJc w:val="left"/>
      <w:pPr>
        <w:tabs>
          <w:tab w:val="num" w:pos="720"/>
        </w:tabs>
        <w:ind w:left="720" w:hanging="360"/>
      </w:pPr>
      <w:rPr>
        <w:rFonts w:ascii="Symbol" w:hAnsi="Symbol" w:hint="default"/>
      </w:rPr>
    </w:lvl>
    <w:lvl w:ilvl="1" w:tplc="F2B2352A" w:tentative="1">
      <w:start w:val="1"/>
      <w:numFmt w:val="bullet"/>
      <w:lvlText w:val=""/>
      <w:lvlJc w:val="left"/>
      <w:pPr>
        <w:tabs>
          <w:tab w:val="num" w:pos="1440"/>
        </w:tabs>
        <w:ind w:left="1440" w:hanging="360"/>
      </w:pPr>
      <w:rPr>
        <w:rFonts w:ascii="Symbol" w:hAnsi="Symbol" w:hint="default"/>
      </w:rPr>
    </w:lvl>
    <w:lvl w:ilvl="2" w:tplc="E4B6CC1A" w:tentative="1">
      <w:start w:val="1"/>
      <w:numFmt w:val="bullet"/>
      <w:lvlText w:val=""/>
      <w:lvlJc w:val="left"/>
      <w:pPr>
        <w:tabs>
          <w:tab w:val="num" w:pos="2160"/>
        </w:tabs>
        <w:ind w:left="2160" w:hanging="360"/>
      </w:pPr>
      <w:rPr>
        <w:rFonts w:ascii="Symbol" w:hAnsi="Symbol" w:hint="default"/>
      </w:rPr>
    </w:lvl>
    <w:lvl w:ilvl="3" w:tplc="A0FEDA0E" w:tentative="1">
      <w:start w:val="1"/>
      <w:numFmt w:val="bullet"/>
      <w:lvlText w:val=""/>
      <w:lvlJc w:val="left"/>
      <w:pPr>
        <w:tabs>
          <w:tab w:val="num" w:pos="2880"/>
        </w:tabs>
        <w:ind w:left="2880" w:hanging="360"/>
      </w:pPr>
      <w:rPr>
        <w:rFonts w:ascii="Symbol" w:hAnsi="Symbol" w:hint="default"/>
      </w:rPr>
    </w:lvl>
    <w:lvl w:ilvl="4" w:tplc="0792E758" w:tentative="1">
      <w:start w:val="1"/>
      <w:numFmt w:val="bullet"/>
      <w:lvlText w:val=""/>
      <w:lvlJc w:val="left"/>
      <w:pPr>
        <w:tabs>
          <w:tab w:val="num" w:pos="3600"/>
        </w:tabs>
        <w:ind w:left="3600" w:hanging="360"/>
      </w:pPr>
      <w:rPr>
        <w:rFonts w:ascii="Symbol" w:hAnsi="Symbol" w:hint="default"/>
      </w:rPr>
    </w:lvl>
    <w:lvl w:ilvl="5" w:tplc="C12402FE" w:tentative="1">
      <w:start w:val="1"/>
      <w:numFmt w:val="bullet"/>
      <w:lvlText w:val=""/>
      <w:lvlJc w:val="left"/>
      <w:pPr>
        <w:tabs>
          <w:tab w:val="num" w:pos="4320"/>
        </w:tabs>
        <w:ind w:left="4320" w:hanging="360"/>
      </w:pPr>
      <w:rPr>
        <w:rFonts w:ascii="Symbol" w:hAnsi="Symbol" w:hint="default"/>
      </w:rPr>
    </w:lvl>
    <w:lvl w:ilvl="6" w:tplc="45949576" w:tentative="1">
      <w:start w:val="1"/>
      <w:numFmt w:val="bullet"/>
      <w:lvlText w:val=""/>
      <w:lvlJc w:val="left"/>
      <w:pPr>
        <w:tabs>
          <w:tab w:val="num" w:pos="5040"/>
        </w:tabs>
        <w:ind w:left="5040" w:hanging="360"/>
      </w:pPr>
      <w:rPr>
        <w:rFonts w:ascii="Symbol" w:hAnsi="Symbol" w:hint="default"/>
      </w:rPr>
    </w:lvl>
    <w:lvl w:ilvl="7" w:tplc="5D46D040" w:tentative="1">
      <w:start w:val="1"/>
      <w:numFmt w:val="bullet"/>
      <w:lvlText w:val=""/>
      <w:lvlJc w:val="left"/>
      <w:pPr>
        <w:tabs>
          <w:tab w:val="num" w:pos="5760"/>
        </w:tabs>
        <w:ind w:left="5760" w:hanging="360"/>
      </w:pPr>
      <w:rPr>
        <w:rFonts w:ascii="Symbol" w:hAnsi="Symbol" w:hint="default"/>
      </w:rPr>
    </w:lvl>
    <w:lvl w:ilvl="8" w:tplc="A3DEF5B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5F28AE"/>
    <w:multiLevelType w:val="hybridMultilevel"/>
    <w:tmpl w:val="D8AA852E"/>
    <w:lvl w:ilvl="0" w:tplc="BAC82B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D464B"/>
    <w:multiLevelType w:val="hybridMultilevel"/>
    <w:tmpl w:val="B950D8E0"/>
    <w:lvl w:ilvl="0" w:tplc="81144846">
      <w:start w:val="1"/>
      <w:numFmt w:val="bullet"/>
      <w:lvlText w:val=""/>
      <w:lvlJc w:val="left"/>
      <w:pPr>
        <w:tabs>
          <w:tab w:val="num" w:pos="720"/>
        </w:tabs>
        <w:ind w:left="720" w:hanging="360"/>
      </w:pPr>
      <w:rPr>
        <w:rFonts w:ascii="Symbol" w:hAnsi="Symbol" w:hint="default"/>
      </w:rPr>
    </w:lvl>
    <w:lvl w:ilvl="1" w:tplc="F5D81466" w:tentative="1">
      <w:start w:val="1"/>
      <w:numFmt w:val="bullet"/>
      <w:lvlText w:val=""/>
      <w:lvlJc w:val="left"/>
      <w:pPr>
        <w:tabs>
          <w:tab w:val="num" w:pos="1440"/>
        </w:tabs>
        <w:ind w:left="1440" w:hanging="360"/>
      </w:pPr>
      <w:rPr>
        <w:rFonts w:ascii="Symbol" w:hAnsi="Symbol" w:hint="default"/>
      </w:rPr>
    </w:lvl>
    <w:lvl w:ilvl="2" w:tplc="D4FEA2E4" w:tentative="1">
      <w:start w:val="1"/>
      <w:numFmt w:val="bullet"/>
      <w:lvlText w:val=""/>
      <w:lvlJc w:val="left"/>
      <w:pPr>
        <w:tabs>
          <w:tab w:val="num" w:pos="2160"/>
        </w:tabs>
        <w:ind w:left="2160" w:hanging="360"/>
      </w:pPr>
      <w:rPr>
        <w:rFonts w:ascii="Symbol" w:hAnsi="Symbol" w:hint="default"/>
      </w:rPr>
    </w:lvl>
    <w:lvl w:ilvl="3" w:tplc="A830E2D8" w:tentative="1">
      <w:start w:val="1"/>
      <w:numFmt w:val="bullet"/>
      <w:lvlText w:val=""/>
      <w:lvlJc w:val="left"/>
      <w:pPr>
        <w:tabs>
          <w:tab w:val="num" w:pos="2880"/>
        </w:tabs>
        <w:ind w:left="2880" w:hanging="360"/>
      </w:pPr>
      <w:rPr>
        <w:rFonts w:ascii="Symbol" w:hAnsi="Symbol" w:hint="default"/>
      </w:rPr>
    </w:lvl>
    <w:lvl w:ilvl="4" w:tplc="F9526EF8" w:tentative="1">
      <w:start w:val="1"/>
      <w:numFmt w:val="bullet"/>
      <w:lvlText w:val=""/>
      <w:lvlJc w:val="left"/>
      <w:pPr>
        <w:tabs>
          <w:tab w:val="num" w:pos="3600"/>
        </w:tabs>
        <w:ind w:left="3600" w:hanging="360"/>
      </w:pPr>
      <w:rPr>
        <w:rFonts w:ascii="Symbol" w:hAnsi="Symbol" w:hint="default"/>
      </w:rPr>
    </w:lvl>
    <w:lvl w:ilvl="5" w:tplc="B97091FA" w:tentative="1">
      <w:start w:val="1"/>
      <w:numFmt w:val="bullet"/>
      <w:lvlText w:val=""/>
      <w:lvlJc w:val="left"/>
      <w:pPr>
        <w:tabs>
          <w:tab w:val="num" w:pos="4320"/>
        </w:tabs>
        <w:ind w:left="4320" w:hanging="360"/>
      </w:pPr>
      <w:rPr>
        <w:rFonts w:ascii="Symbol" w:hAnsi="Symbol" w:hint="default"/>
      </w:rPr>
    </w:lvl>
    <w:lvl w:ilvl="6" w:tplc="A0ECF084" w:tentative="1">
      <w:start w:val="1"/>
      <w:numFmt w:val="bullet"/>
      <w:lvlText w:val=""/>
      <w:lvlJc w:val="left"/>
      <w:pPr>
        <w:tabs>
          <w:tab w:val="num" w:pos="5040"/>
        </w:tabs>
        <w:ind w:left="5040" w:hanging="360"/>
      </w:pPr>
      <w:rPr>
        <w:rFonts w:ascii="Symbol" w:hAnsi="Symbol" w:hint="default"/>
      </w:rPr>
    </w:lvl>
    <w:lvl w:ilvl="7" w:tplc="BFFCDB2E" w:tentative="1">
      <w:start w:val="1"/>
      <w:numFmt w:val="bullet"/>
      <w:lvlText w:val=""/>
      <w:lvlJc w:val="left"/>
      <w:pPr>
        <w:tabs>
          <w:tab w:val="num" w:pos="5760"/>
        </w:tabs>
        <w:ind w:left="5760" w:hanging="360"/>
      </w:pPr>
      <w:rPr>
        <w:rFonts w:ascii="Symbol" w:hAnsi="Symbol" w:hint="default"/>
      </w:rPr>
    </w:lvl>
    <w:lvl w:ilvl="8" w:tplc="020E154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DC35C6"/>
    <w:multiLevelType w:val="hybridMultilevel"/>
    <w:tmpl w:val="39D2B78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 w15:restartNumberingAfterBreak="0">
    <w:nsid w:val="22805200"/>
    <w:multiLevelType w:val="hybridMultilevel"/>
    <w:tmpl w:val="0A14E9A6"/>
    <w:lvl w:ilvl="0" w:tplc="0A1C3B3E">
      <w:start w:val="1"/>
      <w:numFmt w:val="bullet"/>
      <w:lvlText w:val=""/>
      <w:lvlJc w:val="left"/>
      <w:pPr>
        <w:tabs>
          <w:tab w:val="num" w:pos="720"/>
        </w:tabs>
        <w:ind w:left="720" w:hanging="360"/>
      </w:pPr>
      <w:rPr>
        <w:rFonts w:ascii="Symbol" w:hAnsi="Symbol" w:hint="default"/>
      </w:rPr>
    </w:lvl>
    <w:lvl w:ilvl="1" w:tplc="1C7C0F52" w:tentative="1">
      <w:start w:val="1"/>
      <w:numFmt w:val="bullet"/>
      <w:lvlText w:val=""/>
      <w:lvlJc w:val="left"/>
      <w:pPr>
        <w:tabs>
          <w:tab w:val="num" w:pos="1440"/>
        </w:tabs>
        <w:ind w:left="1440" w:hanging="360"/>
      </w:pPr>
      <w:rPr>
        <w:rFonts w:ascii="Symbol" w:hAnsi="Symbol" w:hint="default"/>
      </w:rPr>
    </w:lvl>
    <w:lvl w:ilvl="2" w:tplc="084A7A2C" w:tentative="1">
      <w:start w:val="1"/>
      <w:numFmt w:val="bullet"/>
      <w:lvlText w:val=""/>
      <w:lvlJc w:val="left"/>
      <w:pPr>
        <w:tabs>
          <w:tab w:val="num" w:pos="2160"/>
        </w:tabs>
        <w:ind w:left="2160" w:hanging="360"/>
      </w:pPr>
      <w:rPr>
        <w:rFonts w:ascii="Symbol" w:hAnsi="Symbol" w:hint="default"/>
      </w:rPr>
    </w:lvl>
    <w:lvl w:ilvl="3" w:tplc="7AA0C828" w:tentative="1">
      <w:start w:val="1"/>
      <w:numFmt w:val="bullet"/>
      <w:lvlText w:val=""/>
      <w:lvlJc w:val="left"/>
      <w:pPr>
        <w:tabs>
          <w:tab w:val="num" w:pos="2880"/>
        </w:tabs>
        <w:ind w:left="2880" w:hanging="360"/>
      </w:pPr>
      <w:rPr>
        <w:rFonts w:ascii="Symbol" w:hAnsi="Symbol" w:hint="default"/>
      </w:rPr>
    </w:lvl>
    <w:lvl w:ilvl="4" w:tplc="1E3AE096" w:tentative="1">
      <w:start w:val="1"/>
      <w:numFmt w:val="bullet"/>
      <w:lvlText w:val=""/>
      <w:lvlJc w:val="left"/>
      <w:pPr>
        <w:tabs>
          <w:tab w:val="num" w:pos="3600"/>
        </w:tabs>
        <w:ind w:left="3600" w:hanging="360"/>
      </w:pPr>
      <w:rPr>
        <w:rFonts w:ascii="Symbol" w:hAnsi="Symbol" w:hint="default"/>
      </w:rPr>
    </w:lvl>
    <w:lvl w:ilvl="5" w:tplc="9E1414B4" w:tentative="1">
      <w:start w:val="1"/>
      <w:numFmt w:val="bullet"/>
      <w:lvlText w:val=""/>
      <w:lvlJc w:val="left"/>
      <w:pPr>
        <w:tabs>
          <w:tab w:val="num" w:pos="4320"/>
        </w:tabs>
        <w:ind w:left="4320" w:hanging="360"/>
      </w:pPr>
      <w:rPr>
        <w:rFonts w:ascii="Symbol" w:hAnsi="Symbol" w:hint="default"/>
      </w:rPr>
    </w:lvl>
    <w:lvl w:ilvl="6" w:tplc="BEE87228" w:tentative="1">
      <w:start w:val="1"/>
      <w:numFmt w:val="bullet"/>
      <w:lvlText w:val=""/>
      <w:lvlJc w:val="left"/>
      <w:pPr>
        <w:tabs>
          <w:tab w:val="num" w:pos="5040"/>
        </w:tabs>
        <w:ind w:left="5040" w:hanging="360"/>
      </w:pPr>
      <w:rPr>
        <w:rFonts w:ascii="Symbol" w:hAnsi="Symbol" w:hint="default"/>
      </w:rPr>
    </w:lvl>
    <w:lvl w:ilvl="7" w:tplc="D0283DC2" w:tentative="1">
      <w:start w:val="1"/>
      <w:numFmt w:val="bullet"/>
      <w:lvlText w:val=""/>
      <w:lvlJc w:val="left"/>
      <w:pPr>
        <w:tabs>
          <w:tab w:val="num" w:pos="5760"/>
        </w:tabs>
        <w:ind w:left="5760" w:hanging="360"/>
      </w:pPr>
      <w:rPr>
        <w:rFonts w:ascii="Symbol" w:hAnsi="Symbol" w:hint="default"/>
      </w:rPr>
    </w:lvl>
    <w:lvl w:ilvl="8" w:tplc="CC00B1C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2D450D2"/>
    <w:multiLevelType w:val="hybridMultilevel"/>
    <w:tmpl w:val="8CD2CC8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1" w15:restartNumberingAfterBreak="0">
    <w:nsid w:val="24731A50"/>
    <w:multiLevelType w:val="hybridMultilevel"/>
    <w:tmpl w:val="30F0EB5E"/>
    <w:lvl w:ilvl="0" w:tplc="2D8E29E0">
      <w:start w:val="1"/>
      <w:numFmt w:val="bullet"/>
      <w:lvlText w:val=""/>
      <w:lvlJc w:val="left"/>
      <w:pPr>
        <w:tabs>
          <w:tab w:val="num" w:pos="720"/>
        </w:tabs>
        <w:ind w:left="720" w:hanging="360"/>
      </w:pPr>
      <w:rPr>
        <w:rFonts w:ascii="Symbol" w:hAnsi="Symbol" w:hint="default"/>
      </w:rPr>
    </w:lvl>
    <w:lvl w:ilvl="1" w:tplc="D228C126" w:tentative="1">
      <w:start w:val="1"/>
      <w:numFmt w:val="bullet"/>
      <w:lvlText w:val=""/>
      <w:lvlJc w:val="left"/>
      <w:pPr>
        <w:tabs>
          <w:tab w:val="num" w:pos="1440"/>
        </w:tabs>
        <w:ind w:left="1440" w:hanging="360"/>
      </w:pPr>
      <w:rPr>
        <w:rFonts w:ascii="Symbol" w:hAnsi="Symbol" w:hint="default"/>
      </w:rPr>
    </w:lvl>
    <w:lvl w:ilvl="2" w:tplc="3FAE4C44" w:tentative="1">
      <w:start w:val="1"/>
      <w:numFmt w:val="bullet"/>
      <w:lvlText w:val=""/>
      <w:lvlJc w:val="left"/>
      <w:pPr>
        <w:tabs>
          <w:tab w:val="num" w:pos="2160"/>
        </w:tabs>
        <w:ind w:left="2160" w:hanging="360"/>
      </w:pPr>
      <w:rPr>
        <w:rFonts w:ascii="Symbol" w:hAnsi="Symbol" w:hint="default"/>
      </w:rPr>
    </w:lvl>
    <w:lvl w:ilvl="3" w:tplc="57ACB4F4" w:tentative="1">
      <w:start w:val="1"/>
      <w:numFmt w:val="bullet"/>
      <w:lvlText w:val=""/>
      <w:lvlJc w:val="left"/>
      <w:pPr>
        <w:tabs>
          <w:tab w:val="num" w:pos="2880"/>
        </w:tabs>
        <w:ind w:left="2880" w:hanging="360"/>
      </w:pPr>
      <w:rPr>
        <w:rFonts w:ascii="Symbol" w:hAnsi="Symbol" w:hint="default"/>
      </w:rPr>
    </w:lvl>
    <w:lvl w:ilvl="4" w:tplc="7E5C35F0" w:tentative="1">
      <w:start w:val="1"/>
      <w:numFmt w:val="bullet"/>
      <w:lvlText w:val=""/>
      <w:lvlJc w:val="left"/>
      <w:pPr>
        <w:tabs>
          <w:tab w:val="num" w:pos="3600"/>
        </w:tabs>
        <w:ind w:left="3600" w:hanging="360"/>
      </w:pPr>
      <w:rPr>
        <w:rFonts w:ascii="Symbol" w:hAnsi="Symbol" w:hint="default"/>
      </w:rPr>
    </w:lvl>
    <w:lvl w:ilvl="5" w:tplc="C5106B60" w:tentative="1">
      <w:start w:val="1"/>
      <w:numFmt w:val="bullet"/>
      <w:lvlText w:val=""/>
      <w:lvlJc w:val="left"/>
      <w:pPr>
        <w:tabs>
          <w:tab w:val="num" w:pos="4320"/>
        </w:tabs>
        <w:ind w:left="4320" w:hanging="360"/>
      </w:pPr>
      <w:rPr>
        <w:rFonts w:ascii="Symbol" w:hAnsi="Symbol" w:hint="default"/>
      </w:rPr>
    </w:lvl>
    <w:lvl w:ilvl="6" w:tplc="ADE25248" w:tentative="1">
      <w:start w:val="1"/>
      <w:numFmt w:val="bullet"/>
      <w:lvlText w:val=""/>
      <w:lvlJc w:val="left"/>
      <w:pPr>
        <w:tabs>
          <w:tab w:val="num" w:pos="5040"/>
        </w:tabs>
        <w:ind w:left="5040" w:hanging="360"/>
      </w:pPr>
      <w:rPr>
        <w:rFonts w:ascii="Symbol" w:hAnsi="Symbol" w:hint="default"/>
      </w:rPr>
    </w:lvl>
    <w:lvl w:ilvl="7" w:tplc="0B3077C8" w:tentative="1">
      <w:start w:val="1"/>
      <w:numFmt w:val="bullet"/>
      <w:lvlText w:val=""/>
      <w:lvlJc w:val="left"/>
      <w:pPr>
        <w:tabs>
          <w:tab w:val="num" w:pos="5760"/>
        </w:tabs>
        <w:ind w:left="5760" w:hanging="360"/>
      </w:pPr>
      <w:rPr>
        <w:rFonts w:ascii="Symbol" w:hAnsi="Symbol" w:hint="default"/>
      </w:rPr>
    </w:lvl>
    <w:lvl w:ilvl="8" w:tplc="BE5C60A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8FA3BE2"/>
    <w:multiLevelType w:val="hybridMultilevel"/>
    <w:tmpl w:val="79FAC916"/>
    <w:lvl w:ilvl="0" w:tplc="C7106DE0">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15:restartNumberingAfterBreak="0">
    <w:nsid w:val="2A192DBC"/>
    <w:multiLevelType w:val="hybridMultilevel"/>
    <w:tmpl w:val="74A442C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4" w15:restartNumberingAfterBreak="0">
    <w:nsid w:val="2EC03CE1"/>
    <w:multiLevelType w:val="hybridMultilevel"/>
    <w:tmpl w:val="AE4AF236"/>
    <w:lvl w:ilvl="0" w:tplc="B8504C5A">
      <w:start w:val="1"/>
      <w:numFmt w:val="bullet"/>
      <w:lvlText w:val=""/>
      <w:lvlJc w:val="left"/>
      <w:pPr>
        <w:tabs>
          <w:tab w:val="num" w:pos="720"/>
        </w:tabs>
        <w:ind w:left="720" w:hanging="360"/>
      </w:pPr>
      <w:rPr>
        <w:rFonts w:ascii="Symbol" w:hAnsi="Symbol" w:hint="default"/>
      </w:rPr>
    </w:lvl>
    <w:lvl w:ilvl="1" w:tplc="763666E2" w:tentative="1">
      <w:start w:val="1"/>
      <w:numFmt w:val="bullet"/>
      <w:lvlText w:val=""/>
      <w:lvlJc w:val="left"/>
      <w:pPr>
        <w:tabs>
          <w:tab w:val="num" w:pos="1440"/>
        </w:tabs>
        <w:ind w:left="1440" w:hanging="360"/>
      </w:pPr>
      <w:rPr>
        <w:rFonts w:ascii="Symbol" w:hAnsi="Symbol" w:hint="default"/>
      </w:rPr>
    </w:lvl>
    <w:lvl w:ilvl="2" w:tplc="6FB887D8" w:tentative="1">
      <w:start w:val="1"/>
      <w:numFmt w:val="bullet"/>
      <w:lvlText w:val=""/>
      <w:lvlJc w:val="left"/>
      <w:pPr>
        <w:tabs>
          <w:tab w:val="num" w:pos="2160"/>
        </w:tabs>
        <w:ind w:left="2160" w:hanging="360"/>
      </w:pPr>
      <w:rPr>
        <w:rFonts w:ascii="Symbol" w:hAnsi="Symbol" w:hint="default"/>
      </w:rPr>
    </w:lvl>
    <w:lvl w:ilvl="3" w:tplc="EB221C0E" w:tentative="1">
      <w:start w:val="1"/>
      <w:numFmt w:val="bullet"/>
      <w:lvlText w:val=""/>
      <w:lvlJc w:val="left"/>
      <w:pPr>
        <w:tabs>
          <w:tab w:val="num" w:pos="2880"/>
        </w:tabs>
        <w:ind w:left="2880" w:hanging="360"/>
      </w:pPr>
      <w:rPr>
        <w:rFonts w:ascii="Symbol" w:hAnsi="Symbol" w:hint="default"/>
      </w:rPr>
    </w:lvl>
    <w:lvl w:ilvl="4" w:tplc="8876B846" w:tentative="1">
      <w:start w:val="1"/>
      <w:numFmt w:val="bullet"/>
      <w:lvlText w:val=""/>
      <w:lvlJc w:val="left"/>
      <w:pPr>
        <w:tabs>
          <w:tab w:val="num" w:pos="3600"/>
        </w:tabs>
        <w:ind w:left="3600" w:hanging="360"/>
      </w:pPr>
      <w:rPr>
        <w:rFonts w:ascii="Symbol" w:hAnsi="Symbol" w:hint="default"/>
      </w:rPr>
    </w:lvl>
    <w:lvl w:ilvl="5" w:tplc="EA1CBBF0" w:tentative="1">
      <w:start w:val="1"/>
      <w:numFmt w:val="bullet"/>
      <w:lvlText w:val=""/>
      <w:lvlJc w:val="left"/>
      <w:pPr>
        <w:tabs>
          <w:tab w:val="num" w:pos="4320"/>
        </w:tabs>
        <w:ind w:left="4320" w:hanging="360"/>
      </w:pPr>
      <w:rPr>
        <w:rFonts w:ascii="Symbol" w:hAnsi="Symbol" w:hint="default"/>
      </w:rPr>
    </w:lvl>
    <w:lvl w:ilvl="6" w:tplc="72B4D054" w:tentative="1">
      <w:start w:val="1"/>
      <w:numFmt w:val="bullet"/>
      <w:lvlText w:val=""/>
      <w:lvlJc w:val="left"/>
      <w:pPr>
        <w:tabs>
          <w:tab w:val="num" w:pos="5040"/>
        </w:tabs>
        <w:ind w:left="5040" w:hanging="360"/>
      </w:pPr>
      <w:rPr>
        <w:rFonts w:ascii="Symbol" w:hAnsi="Symbol" w:hint="default"/>
      </w:rPr>
    </w:lvl>
    <w:lvl w:ilvl="7" w:tplc="B4746F5E" w:tentative="1">
      <w:start w:val="1"/>
      <w:numFmt w:val="bullet"/>
      <w:lvlText w:val=""/>
      <w:lvlJc w:val="left"/>
      <w:pPr>
        <w:tabs>
          <w:tab w:val="num" w:pos="5760"/>
        </w:tabs>
        <w:ind w:left="5760" w:hanging="360"/>
      </w:pPr>
      <w:rPr>
        <w:rFonts w:ascii="Symbol" w:hAnsi="Symbol" w:hint="default"/>
      </w:rPr>
    </w:lvl>
    <w:lvl w:ilvl="8" w:tplc="0B3E95F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5745FD7"/>
    <w:multiLevelType w:val="hybridMultilevel"/>
    <w:tmpl w:val="1A2C7CE8"/>
    <w:lvl w:ilvl="0" w:tplc="19540B28">
      <w:start w:val="1"/>
      <w:numFmt w:val="decimal"/>
      <w:pStyle w:val="List-2-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405206"/>
    <w:multiLevelType w:val="hybridMultilevel"/>
    <w:tmpl w:val="09DC9462"/>
    <w:lvl w:ilvl="0" w:tplc="A6FED914">
      <w:start w:val="1"/>
      <w:numFmt w:val="decimal"/>
      <w:pStyle w:val="List-1-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BE4547"/>
    <w:multiLevelType w:val="hybridMultilevel"/>
    <w:tmpl w:val="FA0C3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E10A80"/>
    <w:multiLevelType w:val="hybridMultilevel"/>
    <w:tmpl w:val="E4FE6A46"/>
    <w:lvl w:ilvl="0" w:tplc="0415000F">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9" w15:restartNumberingAfterBreak="0">
    <w:nsid w:val="3DBB005D"/>
    <w:multiLevelType w:val="hybridMultilevel"/>
    <w:tmpl w:val="45C6263C"/>
    <w:lvl w:ilvl="0" w:tplc="A7C833D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AD2DA0"/>
    <w:multiLevelType w:val="hybridMultilevel"/>
    <w:tmpl w:val="2CD2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D170EE"/>
    <w:multiLevelType w:val="hybridMultilevel"/>
    <w:tmpl w:val="C8E47A76"/>
    <w:lvl w:ilvl="0" w:tplc="A4CE1436">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7B11029"/>
    <w:multiLevelType w:val="hybridMultilevel"/>
    <w:tmpl w:val="3F168888"/>
    <w:lvl w:ilvl="0" w:tplc="6292EC2C">
      <w:start w:val="1"/>
      <w:numFmt w:val="bullet"/>
      <w:lvlText w:val=""/>
      <w:lvlJc w:val="left"/>
      <w:pPr>
        <w:tabs>
          <w:tab w:val="num" w:pos="720"/>
        </w:tabs>
        <w:ind w:left="720" w:hanging="360"/>
      </w:pPr>
      <w:rPr>
        <w:rFonts w:ascii="Symbol" w:hAnsi="Symbol" w:hint="default"/>
      </w:rPr>
    </w:lvl>
    <w:lvl w:ilvl="1" w:tplc="135AA5A2" w:tentative="1">
      <w:start w:val="1"/>
      <w:numFmt w:val="bullet"/>
      <w:lvlText w:val=""/>
      <w:lvlJc w:val="left"/>
      <w:pPr>
        <w:tabs>
          <w:tab w:val="num" w:pos="1440"/>
        </w:tabs>
        <w:ind w:left="1440" w:hanging="360"/>
      </w:pPr>
      <w:rPr>
        <w:rFonts w:ascii="Symbol" w:hAnsi="Symbol" w:hint="default"/>
      </w:rPr>
    </w:lvl>
    <w:lvl w:ilvl="2" w:tplc="DFC88B74" w:tentative="1">
      <w:start w:val="1"/>
      <w:numFmt w:val="bullet"/>
      <w:lvlText w:val=""/>
      <w:lvlJc w:val="left"/>
      <w:pPr>
        <w:tabs>
          <w:tab w:val="num" w:pos="2160"/>
        </w:tabs>
        <w:ind w:left="2160" w:hanging="360"/>
      </w:pPr>
      <w:rPr>
        <w:rFonts w:ascii="Symbol" w:hAnsi="Symbol" w:hint="default"/>
      </w:rPr>
    </w:lvl>
    <w:lvl w:ilvl="3" w:tplc="87E25322" w:tentative="1">
      <w:start w:val="1"/>
      <w:numFmt w:val="bullet"/>
      <w:lvlText w:val=""/>
      <w:lvlJc w:val="left"/>
      <w:pPr>
        <w:tabs>
          <w:tab w:val="num" w:pos="2880"/>
        </w:tabs>
        <w:ind w:left="2880" w:hanging="360"/>
      </w:pPr>
      <w:rPr>
        <w:rFonts w:ascii="Symbol" w:hAnsi="Symbol" w:hint="default"/>
      </w:rPr>
    </w:lvl>
    <w:lvl w:ilvl="4" w:tplc="D8BA05A2" w:tentative="1">
      <w:start w:val="1"/>
      <w:numFmt w:val="bullet"/>
      <w:lvlText w:val=""/>
      <w:lvlJc w:val="left"/>
      <w:pPr>
        <w:tabs>
          <w:tab w:val="num" w:pos="3600"/>
        </w:tabs>
        <w:ind w:left="3600" w:hanging="360"/>
      </w:pPr>
      <w:rPr>
        <w:rFonts w:ascii="Symbol" w:hAnsi="Symbol" w:hint="default"/>
      </w:rPr>
    </w:lvl>
    <w:lvl w:ilvl="5" w:tplc="8304D0EC" w:tentative="1">
      <w:start w:val="1"/>
      <w:numFmt w:val="bullet"/>
      <w:lvlText w:val=""/>
      <w:lvlJc w:val="left"/>
      <w:pPr>
        <w:tabs>
          <w:tab w:val="num" w:pos="4320"/>
        </w:tabs>
        <w:ind w:left="4320" w:hanging="360"/>
      </w:pPr>
      <w:rPr>
        <w:rFonts w:ascii="Symbol" w:hAnsi="Symbol" w:hint="default"/>
      </w:rPr>
    </w:lvl>
    <w:lvl w:ilvl="6" w:tplc="AAD67286" w:tentative="1">
      <w:start w:val="1"/>
      <w:numFmt w:val="bullet"/>
      <w:lvlText w:val=""/>
      <w:lvlJc w:val="left"/>
      <w:pPr>
        <w:tabs>
          <w:tab w:val="num" w:pos="5040"/>
        </w:tabs>
        <w:ind w:left="5040" w:hanging="360"/>
      </w:pPr>
      <w:rPr>
        <w:rFonts w:ascii="Symbol" w:hAnsi="Symbol" w:hint="default"/>
      </w:rPr>
    </w:lvl>
    <w:lvl w:ilvl="7" w:tplc="FC6C5BF8" w:tentative="1">
      <w:start w:val="1"/>
      <w:numFmt w:val="bullet"/>
      <w:lvlText w:val=""/>
      <w:lvlJc w:val="left"/>
      <w:pPr>
        <w:tabs>
          <w:tab w:val="num" w:pos="5760"/>
        </w:tabs>
        <w:ind w:left="5760" w:hanging="360"/>
      </w:pPr>
      <w:rPr>
        <w:rFonts w:ascii="Symbol" w:hAnsi="Symbol" w:hint="default"/>
      </w:rPr>
    </w:lvl>
    <w:lvl w:ilvl="8" w:tplc="92A2F6A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9D81B72"/>
    <w:multiLevelType w:val="hybridMultilevel"/>
    <w:tmpl w:val="1E20FF44"/>
    <w:lvl w:ilvl="0" w:tplc="6C5C8208">
      <w:start w:val="1"/>
      <w:numFmt w:val="decimal"/>
      <w:lvlText w:val="%1."/>
      <w:lvlJc w:val="right"/>
      <w:pPr>
        <w:ind w:left="417" w:hanging="360"/>
      </w:pPr>
      <w:rPr>
        <w:rFonts w:hint="default"/>
      </w:rPr>
    </w:lvl>
    <w:lvl w:ilvl="1" w:tplc="04150019">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4" w15:restartNumberingAfterBreak="0">
    <w:nsid w:val="4F2F0E6C"/>
    <w:multiLevelType w:val="hybridMultilevel"/>
    <w:tmpl w:val="DC5AFF48"/>
    <w:lvl w:ilvl="0" w:tplc="5EA0ABE2">
      <w:start w:val="1"/>
      <w:numFmt w:val="decimal"/>
      <w:pStyle w:val="List-3-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023513"/>
    <w:multiLevelType w:val="hybridMultilevel"/>
    <w:tmpl w:val="978E9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D364C0"/>
    <w:multiLevelType w:val="hybridMultilevel"/>
    <w:tmpl w:val="E2B280E0"/>
    <w:lvl w:ilvl="0" w:tplc="B7C0BA76">
      <w:start w:val="1"/>
      <w:numFmt w:val="bullet"/>
      <w:lvlText w:val=""/>
      <w:lvlJc w:val="left"/>
      <w:pPr>
        <w:tabs>
          <w:tab w:val="num" w:pos="720"/>
        </w:tabs>
        <w:ind w:left="720" w:hanging="360"/>
      </w:pPr>
      <w:rPr>
        <w:rFonts w:ascii="Symbol" w:hAnsi="Symbol" w:hint="default"/>
      </w:rPr>
    </w:lvl>
    <w:lvl w:ilvl="1" w:tplc="DBB4418A" w:tentative="1">
      <w:start w:val="1"/>
      <w:numFmt w:val="bullet"/>
      <w:lvlText w:val=""/>
      <w:lvlJc w:val="left"/>
      <w:pPr>
        <w:tabs>
          <w:tab w:val="num" w:pos="1440"/>
        </w:tabs>
        <w:ind w:left="1440" w:hanging="360"/>
      </w:pPr>
      <w:rPr>
        <w:rFonts w:ascii="Symbol" w:hAnsi="Symbol" w:hint="default"/>
      </w:rPr>
    </w:lvl>
    <w:lvl w:ilvl="2" w:tplc="C8ACF402" w:tentative="1">
      <w:start w:val="1"/>
      <w:numFmt w:val="bullet"/>
      <w:lvlText w:val=""/>
      <w:lvlJc w:val="left"/>
      <w:pPr>
        <w:tabs>
          <w:tab w:val="num" w:pos="2160"/>
        </w:tabs>
        <w:ind w:left="2160" w:hanging="360"/>
      </w:pPr>
      <w:rPr>
        <w:rFonts w:ascii="Symbol" w:hAnsi="Symbol" w:hint="default"/>
      </w:rPr>
    </w:lvl>
    <w:lvl w:ilvl="3" w:tplc="8C787F76" w:tentative="1">
      <w:start w:val="1"/>
      <w:numFmt w:val="bullet"/>
      <w:lvlText w:val=""/>
      <w:lvlJc w:val="left"/>
      <w:pPr>
        <w:tabs>
          <w:tab w:val="num" w:pos="2880"/>
        </w:tabs>
        <w:ind w:left="2880" w:hanging="360"/>
      </w:pPr>
      <w:rPr>
        <w:rFonts w:ascii="Symbol" w:hAnsi="Symbol" w:hint="default"/>
      </w:rPr>
    </w:lvl>
    <w:lvl w:ilvl="4" w:tplc="365E2D66" w:tentative="1">
      <w:start w:val="1"/>
      <w:numFmt w:val="bullet"/>
      <w:lvlText w:val=""/>
      <w:lvlJc w:val="left"/>
      <w:pPr>
        <w:tabs>
          <w:tab w:val="num" w:pos="3600"/>
        </w:tabs>
        <w:ind w:left="3600" w:hanging="360"/>
      </w:pPr>
      <w:rPr>
        <w:rFonts w:ascii="Symbol" w:hAnsi="Symbol" w:hint="default"/>
      </w:rPr>
    </w:lvl>
    <w:lvl w:ilvl="5" w:tplc="EE7C9BBA" w:tentative="1">
      <w:start w:val="1"/>
      <w:numFmt w:val="bullet"/>
      <w:lvlText w:val=""/>
      <w:lvlJc w:val="left"/>
      <w:pPr>
        <w:tabs>
          <w:tab w:val="num" w:pos="4320"/>
        </w:tabs>
        <w:ind w:left="4320" w:hanging="360"/>
      </w:pPr>
      <w:rPr>
        <w:rFonts w:ascii="Symbol" w:hAnsi="Symbol" w:hint="default"/>
      </w:rPr>
    </w:lvl>
    <w:lvl w:ilvl="6" w:tplc="C8D4E9B8" w:tentative="1">
      <w:start w:val="1"/>
      <w:numFmt w:val="bullet"/>
      <w:lvlText w:val=""/>
      <w:lvlJc w:val="left"/>
      <w:pPr>
        <w:tabs>
          <w:tab w:val="num" w:pos="5040"/>
        </w:tabs>
        <w:ind w:left="5040" w:hanging="360"/>
      </w:pPr>
      <w:rPr>
        <w:rFonts w:ascii="Symbol" w:hAnsi="Symbol" w:hint="default"/>
      </w:rPr>
    </w:lvl>
    <w:lvl w:ilvl="7" w:tplc="BBC8641E" w:tentative="1">
      <w:start w:val="1"/>
      <w:numFmt w:val="bullet"/>
      <w:lvlText w:val=""/>
      <w:lvlJc w:val="left"/>
      <w:pPr>
        <w:tabs>
          <w:tab w:val="num" w:pos="5760"/>
        </w:tabs>
        <w:ind w:left="5760" w:hanging="360"/>
      </w:pPr>
      <w:rPr>
        <w:rFonts w:ascii="Symbol" w:hAnsi="Symbol" w:hint="default"/>
      </w:rPr>
    </w:lvl>
    <w:lvl w:ilvl="8" w:tplc="5108306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2C50CD4"/>
    <w:multiLevelType w:val="hybridMultilevel"/>
    <w:tmpl w:val="9C864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29" w15:restartNumberingAfterBreak="0">
    <w:nsid w:val="568F7CF4"/>
    <w:multiLevelType w:val="hybridMultilevel"/>
    <w:tmpl w:val="51FED4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75109D5"/>
    <w:multiLevelType w:val="hybridMultilevel"/>
    <w:tmpl w:val="B8AC3F3C"/>
    <w:lvl w:ilvl="0" w:tplc="6BB8EC6C">
      <w:start w:val="1"/>
      <w:numFmt w:val="decimal"/>
      <w:lvlText w:val="%1."/>
      <w:lvlJc w:val="right"/>
      <w:pPr>
        <w:ind w:left="502" w:hanging="360"/>
      </w:pPr>
      <w:rPr>
        <w:rFonts w:ascii="Times New Roman" w:hAnsi="Times New Roman"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A2F5FDE"/>
    <w:multiLevelType w:val="hybridMultilevel"/>
    <w:tmpl w:val="1AFEF0B2"/>
    <w:lvl w:ilvl="0" w:tplc="5CE2CC8C">
      <w:start w:val="1"/>
      <w:numFmt w:val="bullet"/>
      <w:lvlText w:val=""/>
      <w:lvlJc w:val="left"/>
      <w:pPr>
        <w:tabs>
          <w:tab w:val="num" w:pos="720"/>
        </w:tabs>
        <w:ind w:left="720" w:hanging="360"/>
      </w:pPr>
      <w:rPr>
        <w:rFonts w:ascii="Symbol" w:hAnsi="Symbol" w:hint="default"/>
      </w:rPr>
    </w:lvl>
    <w:lvl w:ilvl="1" w:tplc="D36C8BD2" w:tentative="1">
      <w:start w:val="1"/>
      <w:numFmt w:val="bullet"/>
      <w:lvlText w:val=""/>
      <w:lvlJc w:val="left"/>
      <w:pPr>
        <w:tabs>
          <w:tab w:val="num" w:pos="1440"/>
        </w:tabs>
        <w:ind w:left="1440" w:hanging="360"/>
      </w:pPr>
      <w:rPr>
        <w:rFonts w:ascii="Symbol" w:hAnsi="Symbol" w:hint="default"/>
      </w:rPr>
    </w:lvl>
    <w:lvl w:ilvl="2" w:tplc="680C0422" w:tentative="1">
      <w:start w:val="1"/>
      <w:numFmt w:val="bullet"/>
      <w:lvlText w:val=""/>
      <w:lvlJc w:val="left"/>
      <w:pPr>
        <w:tabs>
          <w:tab w:val="num" w:pos="2160"/>
        </w:tabs>
        <w:ind w:left="2160" w:hanging="360"/>
      </w:pPr>
      <w:rPr>
        <w:rFonts w:ascii="Symbol" w:hAnsi="Symbol" w:hint="default"/>
      </w:rPr>
    </w:lvl>
    <w:lvl w:ilvl="3" w:tplc="E27C5F7E" w:tentative="1">
      <w:start w:val="1"/>
      <w:numFmt w:val="bullet"/>
      <w:lvlText w:val=""/>
      <w:lvlJc w:val="left"/>
      <w:pPr>
        <w:tabs>
          <w:tab w:val="num" w:pos="2880"/>
        </w:tabs>
        <w:ind w:left="2880" w:hanging="360"/>
      </w:pPr>
      <w:rPr>
        <w:rFonts w:ascii="Symbol" w:hAnsi="Symbol" w:hint="default"/>
      </w:rPr>
    </w:lvl>
    <w:lvl w:ilvl="4" w:tplc="E048EAB2" w:tentative="1">
      <w:start w:val="1"/>
      <w:numFmt w:val="bullet"/>
      <w:lvlText w:val=""/>
      <w:lvlJc w:val="left"/>
      <w:pPr>
        <w:tabs>
          <w:tab w:val="num" w:pos="3600"/>
        </w:tabs>
        <w:ind w:left="3600" w:hanging="360"/>
      </w:pPr>
      <w:rPr>
        <w:rFonts w:ascii="Symbol" w:hAnsi="Symbol" w:hint="default"/>
      </w:rPr>
    </w:lvl>
    <w:lvl w:ilvl="5" w:tplc="6B7E22A8" w:tentative="1">
      <w:start w:val="1"/>
      <w:numFmt w:val="bullet"/>
      <w:lvlText w:val=""/>
      <w:lvlJc w:val="left"/>
      <w:pPr>
        <w:tabs>
          <w:tab w:val="num" w:pos="4320"/>
        </w:tabs>
        <w:ind w:left="4320" w:hanging="360"/>
      </w:pPr>
      <w:rPr>
        <w:rFonts w:ascii="Symbol" w:hAnsi="Symbol" w:hint="default"/>
      </w:rPr>
    </w:lvl>
    <w:lvl w:ilvl="6" w:tplc="D722E05E" w:tentative="1">
      <w:start w:val="1"/>
      <w:numFmt w:val="bullet"/>
      <w:lvlText w:val=""/>
      <w:lvlJc w:val="left"/>
      <w:pPr>
        <w:tabs>
          <w:tab w:val="num" w:pos="5040"/>
        </w:tabs>
        <w:ind w:left="5040" w:hanging="360"/>
      </w:pPr>
      <w:rPr>
        <w:rFonts w:ascii="Symbol" w:hAnsi="Symbol" w:hint="default"/>
      </w:rPr>
    </w:lvl>
    <w:lvl w:ilvl="7" w:tplc="1B84F24A" w:tentative="1">
      <w:start w:val="1"/>
      <w:numFmt w:val="bullet"/>
      <w:lvlText w:val=""/>
      <w:lvlJc w:val="left"/>
      <w:pPr>
        <w:tabs>
          <w:tab w:val="num" w:pos="5760"/>
        </w:tabs>
        <w:ind w:left="5760" w:hanging="360"/>
      </w:pPr>
      <w:rPr>
        <w:rFonts w:ascii="Symbol" w:hAnsi="Symbol" w:hint="default"/>
      </w:rPr>
    </w:lvl>
    <w:lvl w:ilvl="8" w:tplc="A2669A9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CDA3E67"/>
    <w:multiLevelType w:val="hybridMultilevel"/>
    <w:tmpl w:val="8028EF96"/>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3" w15:restartNumberingAfterBreak="0">
    <w:nsid w:val="6F7E0F59"/>
    <w:multiLevelType w:val="hybridMultilevel"/>
    <w:tmpl w:val="ECD68D40"/>
    <w:lvl w:ilvl="0" w:tplc="347E1A2A">
      <w:start w:val="1"/>
      <w:numFmt w:val="bullet"/>
      <w:lvlText w:val=""/>
      <w:lvlJc w:val="left"/>
      <w:pPr>
        <w:tabs>
          <w:tab w:val="num" w:pos="720"/>
        </w:tabs>
        <w:ind w:left="720" w:hanging="360"/>
      </w:pPr>
      <w:rPr>
        <w:rFonts w:ascii="Symbol" w:hAnsi="Symbol" w:hint="default"/>
      </w:rPr>
    </w:lvl>
    <w:lvl w:ilvl="1" w:tplc="294CBF32" w:tentative="1">
      <w:start w:val="1"/>
      <w:numFmt w:val="bullet"/>
      <w:lvlText w:val=""/>
      <w:lvlJc w:val="left"/>
      <w:pPr>
        <w:tabs>
          <w:tab w:val="num" w:pos="1440"/>
        </w:tabs>
        <w:ind w:left="1440" w:hanging="360"/>
      </w:pPr>
      <w:rPr>
        <w:rFonts w:ascii="Symbol" w:hAnsi="Symbol" w:hint="default"/>
      </w:rPr>
    </w:lvl>
    <w:lvl w:ilvl="2" w:tplc="6EC29720" w:tentative="1">
      <w:start w:val="1"/>
      <w:numFmt w:val="bullet"/>
      <w:lvlText w:val=""/>
      <w:lvlJc w:val="left"/>
      <w:pPr>
        <w:tabs>
          <w:tab w:val="num" w:pos="2160"/>
        </w:tabs>
        <w:ind w:left="2160" w:hanging="360"/>
      </w:pPr>
      <w:rPr>
        <w:rFonts w:ascii="Symbol" w:hAnsi="Symbol" w:hint="default"/>
      </w:rPr>
    </w:lvl>
    <w:lvl w:ilvl="3" w:tplc="38BCF2F2" w:tentative="1">
      <w:start w:val="1"/>
      <w:numFmt w:val="bullet"/>
      <w:lvlText w:val=""/>
      <w:lvlJc w:val="left"/>
      <w:pPr>
        <w:tabs>
          <w:tab w:val="num" w:pos="2880"/>
        </w:tabs>
        <w:ind w:left="2880" w:hanging="360"/>
      </w:pPr>
      <w:rPr>
        <w:rFonts w:ascii="Symbol" w:hAnsi="Symbol" w:hint="default"/>
      </w:rPr>
    </w:lvl>
    <w:lvl w:ilvl="4" w:tplc="B418A0B2" w:tentative="1">
      <w:start w:val="1"/>
      <w:numFmt w:val="bullet"/>
      <w:lvlText w:val=""/>
      <w:lvlJc w:val="left"/>
      <w:pPr>
        <w:tabs>
          <w:tab w:val="num" w:pos="3600"/>
        </w:tabs>
        <w:ind w:left="3600" w:hanging="360"/>
      </w:pPr>
      <w:rPr>
        <w:rFonts w:ascii="Symbol" w:hAnsi="Symbol" w:hint="default"/>
      </w:rPr>
    </w:lvl>
    <w:lvl w:ilvl="5" w:tplc="5E0201FC" w:tentative="1">
      <w:start w:val="1"/>
      <w:numFmt w:val="bullet"/>
      <w:lvlText w:val=""/>
      <w:lvlJc w:val="left"/>
      <w:pPr>
        <w:tabs>
          <w:tab w:val="num" w:pos="4320"/>
        </w:tabs>
        <w:ind w:left="4320" w:hanging="360"/>
      </w:pPr>
      <w:rPr>
        <w:rFonts w:ascii="Symbol" w:hAnsi="Symbol" w:hint="default"/>
      </w:rPr>
    </w:lvl>
    <w:lvl w:ilvl="6" w:tplc="70304F86" w:tentative="1">
      <w:start w:val="1"/>
      <w:numFmt w:val="bullet"/>
      <w:lvlText w:val=""/>
      <w:lvlJc w:val="left"/>
      <w:pPr>
        <w:tabs>
          <w:tab w:val="num" w:pos="5040"/>
        </w:tabs>
        <w:ind w:left="5040" w:hanging="360"/>
      </w:pPr>
      <w:rPr>
        <w:rFonts w:ascii="Symbol" w:hAnsi="Symbol" w:hint="default"/>
      </w:rPr>
    </w:lvl>
    <w:lvl w:ilvl="7" w:tplc="2048E53A" w:tentative="1">
      <w:start w:val="1"/>
      <w:numFmt w:val="bullet"/>
      <w:lvlText w:val=""/>
      <w:lvlJc w:val="left"/>
      <w:pPr>
        <w:tabs>
          <w:tab w:val="num" w:pos="5760"/>
        </w:tabs>
        <w:ind w:left="5760" w:hanging="360"/>
      </w:pPr>
      <w:rPr>
        <w:rFonts w:ascii="Symbol" w:hAnsi="Symbol" w:hint="default"/>
      </w:rPr>
    </w:lvl>
    <w:lvl w:ilvl="8" w:tplc="69F203A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4AC4E27"/>
    <w:multiLevelType w:val="hybridMultilevel"/>
    <w:tmpl w:val="FD4CEBAE"/>
    <w:lvl w:ilvl="0" w:tplc="03C4B2A6">
      <w:start w:val="1"/>
      <w:numFmt w:val="decimal"/>
      <w:lvlText w:val="%1."/>
      <w:lvlJc w:val="left"/>
      <w:pPr>
        <w:ind w:left="720" w:hanging="360"/>
      </w:pPr>
      <w:rPr>
        <w:b/>
      </w:rPr>
    </w:lvl>
    <w:lvl w:ilvl="1" w:tplc="04047644">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DC4B77"/>
    <w:multiLevelType w:val="hybridMultilevel"/>
    <w:tmpl w:val="909428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F2C0DE6"/>
    <w:multiLevelType w:val="hybridMultilevel"/>
    <w:tmpl w:val="E6247FC0"/>
    <w:lvl w:ilvl="0" w:tplc="1809000F">
      <w:start w:val="1"/>
      <w:numFmt w:val="decimal"/>
      <w:lvlText w:val="%1."/>
      <w:lvlJc w:val="left"/>
      <w:pPr>
        <w:ind w:left="1060" w:hanging="360"/>
      </w:pPr>
      <w:rPr>
        <w:rFonts w:cs="Times New Roman"/>
      </w:rPr>
    </w:lvl>
    <w:lvl w:ilvl="1" w:tplc="18090019" w:tentative="1">
      <w:start w:val="1"/>
      <w:numFmt w:val="lowerLetter"/>
      <w:lvlText w:val="%2."/>
      <w:lvlJc w:val="left"/>
      <w:pPr>
        <w:ind w:left="1780" w:hanging="360"/>
      </w:pPr>
      <w:rPr>
        <w:rFonts w:cs="Times New Roman"/>
      </w:rPr>
    </w:lvl>
    <w:lvl w:ilvl="2" w:tplc="1809001B" w:tentative="1">
      <w:start w:val="1"/>
      <w:numFmt w:val="lowerRoman"/>
      <w:lvlText w:val="%3."/>
      <w:lvlJc w:val="right"/>
      <w:pPr>
        <w:ind w:left="2500" w:hanging="180"/>
      </w:pPr>
      <w:rPr>
        <w:rFonts w:cs="Times New Roman"/>
      </w:rPr>
    </w:lvl>
    <w:lvl w:ilvl="3" w:tplc="1809000F" w:tentative="1">
      <w:start w:val="1"/>
      <w:numFmt w:val="decimal"/>
      <w:lvlText w:val="%4."/>
      <w:lvlJc w:val="left"/>
      <w:pPr>
        <w:ind w:left="3220" w:hanging="360"/>
      </w:pPr>
      <w:rPr>
        <w:rFonts w:cs="Times New Roman"/>
      </w:rPr>
    </w:lvl>
    <w:lvl w:ilvl="4" w:tplc="18090019" w:tentative="1">
      <w:start w:val="1"/>
      <w:numFmt w:val="lowerLetter"/>
      <w:lvlText w:val="%5."/>
      <w:lvlJc w:val="left"/>
      <w:pPr>
        <w:ind w:left="3940" w:hanging="360"/>
      </w:pPr>
      <w:rPr>
        <w:rFonts w:cs="Times New Roman"/>
      </w:rPr>
    </w:lvl>
    <w:lvl w:ilvl="5" w:tplc="1809001B" w:tentative="1">
      <w:start w:val="1"/>
      <w:numFmt w:val="lowerRoman"/>
      <w:lvlText w:val="%6."/>
      <w:lvlJc w:val="right"/>
      <w:pPr>
        <w:ind w:left="4660" w:hanging="180"/>
      </w:pPr>
      <w:rPr>
        <w:rFonts w:cs="Times New Roman"/>
      </w:rPr>
    </w:lvl>
    <w:lvl w:ilvl="6" w:tplc="1809000F" w:tentative="1">
      <w:start w:val="1"/>
      <w:numFmt w:val="decimal"/>
      <w:lvlText w:val="%7."/>
      <w:lvlJc w:val="left"/>
      <w:pPr>
        <w:ind w:left="5380" w:hanging="360"/>
      </w:pPr>
      <w:rPr>
        <w:rFonts w:cs="Times New Roman"/>
      </w:rPr>
    </w:lvl>
    <w:lvl w:ilvl="7" w:tplc="18090019" w:tentative="1">
      <w:start w:val="1"/>
      <w:numFmt w:val="lowerLetter"/>
      <w:lvlText w:val="%8."/>
      <w:lvlJc w:val="left"/>
      <w:pPr>
        <w:ind w:left="6100" w:hanging="360"/>
      </w:pPr>
      <w:rPr>
        <w:rFonts w:cs="Times New Roman"/>
      </w:rPr>
    </w:lvl>
    <w:lvl w:ilvl="8" w:tplc="1809001B" w:tentative="1">
      <w:start w:val="1"/>
      <w:numFmt w:val="lowerRoman"/>
      <w:lvlText w:val="%9."/>
      <w:lvlJc w:val="right"/>
      <w:pPr>
        <w:ind w:left="6820" w:hanging="180"/>
      </w:pPr>
      <w:rPr>
        <w:rFonts w:cs="Times New Roman"/>
      </w:rPr>
    </w:lvl>
  </w:abstractNum>
  <w:num w:numId="1" w16cid:durableId="989334618">
    <w:abstractNumId w:val="2"/>
  </w:num>
  <w:num w:numId="2" w16cid:durableId="1141341871">
    <w:abstractNumId w:val="3"/>
  </w:num>
  <w:num w:numId="3" w16cid:durableId="1827551758">
    <w:abstractNumId w:val="34"/>
  </w:num>
  <w:num w:numId="4" w16cid:durableId="516969342">
    <w:abstractNumId w:val="30"/>
  </w:num>
  <w:num w:numId="5" w16cid:durableId="702294444">
    <w:abstractNumId w:val="16"/>
  </w:num>
  <w:num w:numId="6" w16cid:durableId="1768882778">
    <w:abstractNumId w:val="15"/>
  </w:num>
  <w:num w:numId="7" w16cid:durableId="1681661240">
    <w:abstractNumId w:val="24"/>
  </w:num>
  <w:num w:numId="8" w16cid:durableId="1214082776">
    <w:abstractNumId w:val="23"/>
  </w:num>
  <w:num w:numId="9" w16cid:durableId="1640382932">
    <w:abstractNumId w:val="25"/>
  </w:num>
  <w:num w:numId="10" w16cid:durableId="1922569187">
    <w:abstractNumId w:val="35"/>
  </w:num>
  <w:num w:numId="11" w16cid:durableId="1020620073">
    <w:abstractNumId w:val="21"/>
  </w:num>
  <w:num w:numId="12" w16cid:durableId="1090584583">
    <w:abstractNumId w:val="36"/>
  </w:num>
  <w:num w:numId="13" w16cid:durableId="64227330">
    <w:abstractNumId w:val="17"/>
  </w:num>
  <w:num w:numId="14" w16cid:durableId="1898471723">
    <w:abstractNumId w:val="27"/>
  </w:num>
  <w:num w:numId="15" w16cid:durableId="1006250359">
    <w:abstractNumId w:val="0"/>
  </w:num>
  <w:num w:numId="16" w16cid:durableId="113409922">
    <w:abstractNumId w:val="6"/>
  </w:num>
  <w:num w:numId="17" w16cid:durableId="866792909">
    <w:abstractNumId w:val="13"/>
  </w:num>
  <w:num w:numId="18" w16cid:durableId="1539121055">
    <w:abstractNumId w:val="28"/>
  </w:num>
  <w:num w:numId="19" w16cid:durableId="822743557">
    <w:abstractNumId w:val="12"/>
  </w:num>
  <w:num w:numId="20" w16cid:durableId="1970864980">
    <w:abstractNumId w:val="29"/>
  </w:num>
  <w:num w:numId="21" w16cid:durableId="562956160">
    <w:abstractNumId w:val="2"/>
  </w:num>
  <w:num w:numId="22" w16cid:durableId="18694848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2964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76762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3841603">
    <w:abstractNumId w:val="19"/>
  </w:num>
  <w:num w:numId="26" w16cid:durableId="1774519904">
    <w:abstractNumId w:val="10"/>
  </w:num>
  <w:num w:numId="27" w16cid:durableId="41753486">
    <w:abstractNumId w:val="32"/>
  </w:num>
  <w:num w:numId="28" w16cid:durableId="689992261">
    <w:abstractNumId w:val="1"/>
  </w:num>
  <w:num w:numId="29" w16cid:durableId="2049261145">
    <w:abstractNumId w:val="8"/>
  </w:num>
  <w:num w:numId="30" w16cid:durableId="49571572">
    <w:abstractNumId w:val="4"/>
  </w:num>
  <w:num w:numId="31" w16cid:durableId="249777776">
    <w:abstractNumId w:val="20"/>
  </w:num>
  <w:num w:numId="32" w16cid:durableId="966857129">
    <w:abstractNumId w:val="18"/>
  </w:num>
  <w:num w:numId="33" w16cid:durableId="1666279706">
    <w:abstractNumId w:val="9"/>
  </w:num>
  <w:num w:numId="34" w16cid:durableId="294869790">
    <w:abstractNumId w:val="11"/>
  </w:num>
  <w:num w:numId="35" w16cid:durableId="1837183763">
    <w:abstractNumId w:val="31"/>
  </w:num>
  <w:num w:numId="36" w16cid:durableId="1392843728">
    <w:abstractNumId w:val="26"/>
  </w:num>
  <w:num w:numId="37" w16cid:durableId="1336885885">
    <w:abstractNumId w:val="14"/>
  </w:num>
  <w:num w:numId="38" w16cid:durableId="1866668893">
    <w:abstractNumId w:val="22"/>
  </w:num>
  <w:num w:numId="39" w16cid:durableId="1408923422">
    <w:abstractNumId w:val="5"/>
  </w:num>
  <w:num w:numId="40" w16cid:durableId="923101777">
    <w:abstractNumId w:val="7"/>
  </w:num>
  <w:num w:numId="41" w16cid:durableId="1046951650">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93"/>
    <w:rsid w:val="00003B65"/>
    <w:rsid w:val="00004A9E"/>
    <w:rsid w:val="0000534A"/>
    <w:rsid w:val="000072D4"/>
    <w:rsid w:val="00013ED0"/>
    <w:rsid w:val="00017A54"/>
    <w:rsid w:val="00017D3E"/>
    <w:rsid w:val="00025468"/>
    <w:rsid w:val="00026AD8"/>
    <w:rsid w:val="000315BF"/>
    <w:rsid w:val="00031672"/>
    <w:rsid w:val="00033C67"/>
    <w:rsid w:val="00042206"/>
    <w:rsid w:val="00046669"/>
    <w:rsid w:val="0004715A"/>
    <w:rsid w:val="00047C3A"/>
    <w:rsid w:val="000559FF"/>
    <w:rsid w:val="0006769B"/>
    <w:rsid w:val="00073FDF"/>
    <w:rsid w:val="000742DA"/>
    <w:rsid w:val="0007620B"/>
    <w:rsid w:val="00085EC1"/>
    <w:rsid w:val="00086FE8"/>
    <w:rsid w:val="000874E4"/>
    <w:rsid w:val="0008762D"/>
    <w:rsid w:val="00091BAA"/>
    <w:rsid w:val="000943AA"/>
    <w:rsid w:val="000A0879"/>
    <w:rsid w:val="000C03FB"/>
    <w:rsid w:val="000C193F"/>
    <w:rsid w:val="000D4FBC"/>
    <w:rsid w:val="000D50F4"/>
    <w:rsid w:val="000E0467"/>
    <w:rsid w:val="000E1F21"/>
    <w:rsid w:val="000E256C"/>
    <w:rsid w:val="000F659B"/>
    <w:rsid w:val="000F7214"/>
    <w:rsid w:val="00100EBF"/>
    <w:rsid w:val="0010764E"/>
    <w:rsid w:val="0011037C"/>
    <w:rsid w:val="001119FC"/>
    <w:rsid w:val="00117B9E"/>
    <w:rsid w:val="00120FFB"/>
    <w:rsid w:val="001210EA"/>
    <w:rsid w:val="001258C1"/>
    <w:rsid w:val="00125CD0"/>
    <w:rsid w:val="0013155B"/>
    <w:rsid w:val="00132081"/>
    <w:rsid w:val="00134E01"/>
    <w:rsid w:val="00137EE5"/>
    <w:rsid w:val="0014270F"/>
    <w:rsid w:val="0014401C"/>
    <w:rsid w:val="00152128"/>
    <w:rsid w:val="0015463E"/>
    <w:rsid w:val="00160418"/>
    <w:rsid w:val="001618B3"/>
    <w:rsid w:val="0016455D"/>
    <w:rsid w:val="00166EFF"/>
    <w:rsid w:val="00167235"/>
    <w:rsid w:val="00170B75"/>
    <w:rsid w:val="0017483E"/>
    <w:rsid w:val="0017589D"/>
    <w:rsid w:val="001817D4"/>
    <w:rsid w:val="00193443"/>
    <w:rsid w:val="00194249"/>
    <w:rsid w:val="001A6CB6"/>
    <w:rsid w:val="001B0252"/>
    <w:rsid w:val="001B2FD4"/>
    <w:rsid w:val="001B4B8F"/>
    <w:rsid w:val="001B605E"/>
    <w:rsid w:val="001B75EF"/>
    <w:rsid w:val="001C0E9F"/>
    <w:rsid w:val="001C3460"/>
    <w:rsid w:val="001D0B91"/>
    <w:rsid w:val="001D2F14"/>
    <w:rsid w:val="001D3D29"/>
    <w:rsid w:val="001E469F"/>
    <w:rsid w:val="001F1E61"/>
    <w:rsid w:val="001F21B4"/>
    <w:rsid w:val="001F625E"/>
    <w:rsid w:val="001F6B20"/>
    <w:rsid w:val="001F7BBD"/>
    <w:rsid w:val="00213E19"/>
    <w:rsid w:val="002153A6"/>
    <w:rsid w:val="002169E8"/>
    <w:rsid w:val="00225917"/>
    <w:rsid w:val="002332CC"/>
    <w:rsid w:val="00240D7C"/>
    <w:rsid w:val="00246C13"/>
    <w:rsid w:val="00250AEE"/>
    <w:rsid w:val="002577CB"/>
    <w:rsid w:val="0026320F"/>
    <w:rsid w:val="0026329E"/>
    <w:rsid w:val="00266694"/>
    <w:rsid w:val="00270897"/>
    <w:rsid w:val="00270A9A"/>
    <w:rsid w:val="00271E64"/>
    <w:rsid w:val="00272D01"/>
    <w:rsid w:val="00272F45"/>
    <w:rsid w:val="00274824"/>
    <w:rsid w:val="00276C1F"/>
    <w:rsid w:val="00284E1F"/>
    <w:rsid w:val="002868DE"/>
    <w:rsid w:val="0028748D"/>
    <w:rsid w:val="002877A7"/>
    <w:rsid w:val="00295D32"/>
    <w:rsid w:val="002A2C01"/>
    <w:rsid w:val="002A2D78"/>
    <w:rsid w:val="002A3FFD"/>
    <w:rsid w:val="002B0E77"/>
    <w:rsid w:val="002B1746"/>
    <w:rsid w:val="002B17E3"/>
    <w:rsid w:val="002B4FB6"/>
    <w:rsid w:val="002B5C0E"/>
    <w:rsid w:val="002B5D44"/>
    <w:rsid w:val="002C717D"/>
    <w:rsid w:val="002E1342"/>
    <w:rsid w:val="002E1E03"/>
    <w:rsid w:val="002E24DC"/>
    <w:rsid w:val="002E326D"/>
    <w:rsid w:val="002F7CD8"/>
    <w:rsid w:val="003008F2"/>
    <w:rsid w:val="00300BD2"/>
    <w:rsid w:val="00303048"/>
    <w:rsid w:val="00310AD2"/>
    <w:rsid w:val="00314011"/>
    <w:rsid w:val="00326DD5"/>
    <w:rsid w:val="00327F68"/>
    <w:rsid w:val="003335C0"/>
    <w:rsid w:val="00335E17"/>
    <w:rsid w:val="0033736E"/>
    <w:rsid w:val="00337F2C"/>
    <w:rsid w:val="00346687"/>
    <w:rsid w:val="00346C5B"/>
    <w:rsid w:val="0035530D"/>
    <w:rsid w:val="00355E37"/>
    <w:rsid w:val="00356870"/>
    <w:rsid w:val="00360ECB"/>
    <w:rsid w:val="00361F74"/>
    <w:rsid w:val="003633EB"/>
    <w:rsid w:val="00363D57"/>
    <w:rsid w:val="00365C68"/>
    <w:rsid w:val="00366F80"/>
    <w:rsid w:val="003731A1"/>
    <w:rsid w:val="00374922"/>
    <w:rsid w:val="00374FD9"/>
    <w:rsid w:val="00375680"/>
    <w:rsid w:val="00390F62"/>
    <w:rsid w:val="00392168"/>
    <w:rsid w:val="00393B16"/>
    <w:rsid w:val="00394E78"/>
    <w:rsid w:val="0039508A"/>
    <w:rsid w:val="003975C6"/>
    <w:rsid w:val="003A37F5"/>
    <w:rsid w:val="003A5EFB"/>
    <w:rsid w:val="003B0CA5"/>
    <w:rsid w:val="003B1B33"/>
    <w:rsid w:val="003B33F0"/>
    <w:rsid w:val="003B5263"/>
    <w:rsid w:val="003B5304"/>
    <w:rsid w:val="003C1801"/>
    <w:rsid w:val="003C3137"/>
    <w:rsid w:val="003C434D"/>
    <w:rsid w:val="003C62F0"/>
    <w:rsid w:val="003D4D75"/>
    <w:rsid w:val="003E015D"/>
    <w:rsid w:val="003E2660"/>
    <w:rsid w:val="003E2FA3"/>
    <w:rsid w:val="003E550E"/>
    <w:rsid w:val="003E6016"/>
    <w:rsid w:val="003F35E9"/>
    <w:rsid w:val="003F5AEA"/>
    <w:rsid w:val="003F6ABE"/>
    <w:rsid w:val="004015E3"/>
    <w:rsid w:val="00407FE5"/>
    <w:rsid w:val="00410B0A"/>
    <w:rsid w:val="00414183"/>
    <w:rsid w:val="0042010E"/>
    <w:rsid w:val="00420D73"/>
    <w:rsid w:val="00422148"/>
    <w:rsid w:val="0042399C"/>
    <w:rsid w:val="004309C7"/>
    <w:rsid w:val="00436DD2"/>
    <w:rsid w:val="00442D88"/>
    <w:rsid w:val="00443705"/>
    <w:rsid w:val="00443FAB"/>
    <w:rsid w:val="004440EB"/>
    <w:rsid w:val="004542CE"/>
    <w:rsid w:val="004543C1"/>
    <w:rsid w:val="00463813"/>
    <w:rsid w:val="00465904"/>
    <w:rsid w:val="00465927"/>
    <w:rsid w:val="00476607"/>
    <w:rsid w:val="00483853"/>
    <w:rsid w:val="00490727"/>
    <w:rsid w:val="004A03BE"/>
    <w:rsid w:val="004A2A04"/>
    <w:rsid w:val="004A3307"/>
    <w:rsid w:val="004B22D0"/>
    <w:rsid w:val="004B27B0"/>
    <w:rsid w:val="004C0DFE"/>
    <w:rsid w:val="004C11E4"/>
    <w:rsid w:val="004D49A6"/>
    <w:rsid w:val="004D7EA6"/>
    <w:rsid w:val="004E08A0"/>
    <w:rsid w:val="004E08FC"/>
    <w:rsid w:val="004E74D3"/>
    <w:rsid w:val="004F7AFD"/>
    <w:rsid w:val="00503F0B"/>
    <w:rsid w:val="0051420D"/>
    <w:rsid w:val="00516EAB"/>
    <w:rsid w:val="00520E7F"/>
    <w:rsid w:val="00521A6D"/>
    <w:rsid w:val="005239C0"/>
    <w:rsid w:val="00527E8E"/>
    <w:rsid w:val="00535907"/>
    <w:rsid w:val="00540B11"/>
    <w:rsid w:val="00540D04"/>
    <w:rsid w:val="005426BD"/>
    <w:rsid w:val="005447DC"/>
    <w:rsid w:val="00547A9D"/>
    <w:rsid w:val="00553948"/>
    <w:rsid w:val="00555197"/>
    <w:rsid w:val="005638D6"/>
    <w:rsid w:val="005648EC"/>
    <w:rsid w:val="00564908"/>
    <w:rsid w:val="00576370"/>
    <w:rsid w:val="005879A8"/>
    <w:rsid w:val="00591F8B"/>
    <w:rsid w:val="00592EA0"/>
    <w:rsid w:val="00595591"/>
    <w:rsid w:val="00595998"/>
    <w:rsid w:val="00596E65"/>
    <w:rsid w:val="005A09ED"/>
    <w:rsid w:val="005A3B6A"/>
    <w:rsid w:val="005A743C"/>
    <w:rsid w:val="005B42A8"/>
    <w:rsid w:val="005B6072"/>
    <w:rsid w:val="005C17BF"/>
    <w:rsid w:val="005C5AB0"/>
    <w:rsid w:val="005D0443"/>
    <w:rsid w:val="005D4BA2"/>
    <w:rsid w:val="005F04F5"/>
    <w:rsid w:val="005F4405"/>
    <w:rsid w:val="005F52EE"/>
    <w:rsid w:val="0060009B"/>
    <w:rsid w:val="006014E9"/>
    <w:rsid w:val="00605A72"/>
    <w:rsid w:val="006071E5"/>
    <w:rsid w:val="0060730A"/>
    <w:rsid w:val="00615936"/>
    <w:rsid w:val="0061771F"/>
    <w:rsid w:val="006278F1"/>
    <w:rsid w:val="00627E53"/>
    <w:rsid w:val="00633954"/>
    <w:rsid w:val="0064084B"/>
    <w:rsid w:val="00645D1C"/>
    <w:rsid w:val="006507F4"/>
    <w:rsid w:val="006520DE"/>
    <w:rsid w:val="0066404B"/>
    <w:rsid w:val="00666DC0"/>
    <w:rsid w:val="006717F7"/>
    <w:rsid w:val="006816D0"/>
    <w:rsid w:val="00691747"/>
    <w:rsid w:val="006922F3"/>
    <w:rsid w:val="006926F6"/>
    <w:rsid w:val="00693A64"/>
    <w:rsid w:val="00695E66"/>
    <w:rsid w:val="006A3FA3"/>
    <w:rsid w:val="006A3FF6"/>
    <w:rsid w:val="006A4304"/>
    <w:rsid w:val="006A6D5C"/>
    <w:rsid w:val="006B4A9C"/>
    <w:rsid w:val="006B77C3"/>
    <w:rsid w:val="006D41F5"/>
    <w:rsid w:val="006E2173"/>
    <w:rsid w:val="006E3C18"/>
    <w:rsid w:val="006E72E5"/>
    <w:rsid w:val="006F09FE"/>
    <w:rsid w:val="006F2BA4"/>
    <w:rsid w:val="0071398E"/>
    <w:rsid w:val="00716CE3"/>
    <w:rsid w:val="00717D9D"/>
    <w:rsid w:val="00720DAD"/>
    <w:rsid w:val="007256C8"/>
    <w:rsid w:val="007345CF"/>
    <w:rsid w:val="00735215"/>
    <w:rsid w:val="00735571"/>
    <w:rsid w:val="0074012D"/>
    <w:rsid w:val="00741C39"/>
    <w:rsid w:val="00752537"/>
    <w:rsid w:val="00753AFC"/>
    <w:rsid w:val="00754399"/>
    <w:rsid w:val="00755427"/>
    <w:rsid w:val="00755A7F"/>
    <w:rsid w:val="00755D51"/>
    <w:rsid w:val="00756FA2"/>
    <w:rsid w:val="00757E5E"/>
    <w:rsid w:val="00762F9F"/>
    <w:rsid w:val="00763BFF"/>
    <w:rsid w:val="00765A2F"/>
    <w:rsid w:val="0078156D"/>
    <w:rsid w:val="00784142"/>
    <w:rsid w:val="0078621F"/>
    <w:rsid w:val="007924B4"/>
    <w:rsid w:val="0079614A"/>
    <w:rsid w:val="007970E2"/>
    <w:rsid w:val="007A2BD3"/>
    <w:rsid w:val="007A3884"/>
    <w:rsid w:val="007B3710"/>
    <w:rsid w:val="007B7C40"/>
    <w:rsid w:val="007C1F7A"/>
    <w:rsid w:val="007D1791"/>
    <w:rsid w:val="007E0254"/>
    <w:rsid w:val="007E17C6"/>
    <w:rsid w:val="007F07E4"/>
    <w:rsid w:val="0080212C"/>
    <w:rsid w:val="00802FC8"/>
    <w:rsid w:val="008052DD"/>
    <w:rsid w:val="008360DF"/>
    <w:rsid w:val="00843E3A"/>
    <w:rsid w:val="00846891"/>
    <w:rsid w:val="00847506"/>
    <w:rsid w:val="00851BBF"/>
    <w:rsid w:val="008622FD"/>
    <w:rsid w:val="00872A73"/>
    <w:rsid w:val="008957E3"/>
    <w:rsid w:val="00895C8B"/>
    <w:rsid w:val="008A09DA"/>
    <w:rsid w:val="008A3C0F"/>
    <w:rsid w:val="008A4132"/>
    <w:rsid w:val="008A580E"/>
    <w:rsid w:val="008A74AE"/>
    <w:rsid w:val="008A7B7E"/>
    <w:rsid w:val="008B05DF"/>
    <w:rsid w:val="008B50E3"/>
    <w:rsid w:val="008B5499"/>
    <w:rsid w:val="008B5B6A"/>
    <w:rsid w:val="008B6D93"/>
    <w:rsid w:val="008D6F9E"/>
    <w:rsid w:val="008E3E44"/>
    <w:rsid w:val="008E6FA1"/>
    <w:rsid w:val="008F10A2"/>
    <w:rsid w:val="008F4035"/>
    <w:rsid w:val="008F56D4"/>
    <w:rsid w:val="00902B8F"/>
    <w:rsid w:val="0090354F"/>
    <w:rsid w:val="00904643"/>
    <w:rsid w:val="00907A6E"/>
    <w:rsid w:val="00907FB3"/>
    <w:rsid w:val="009116D8"/>
    <w:rsid w:val="009172EF"/>
    <w:rsid w:val="009306D8"/>
    <w:rsid w:val="00931FA9"/>
    <w:rsid w:val="009339A0"/>
    <w:rsid w:val="00933E9F"/>
    <w:rsid w:val="00943435"/>
    <w:rsid w:val="00944F29"/>
    <w:rsid w:val="00945825"/>
    <w:rsid w:val="00947A90"/>
    <w:rsid w:val="00950BC5"/>
    <w:rsid w:val="009564FA"/>
    <w:rsid w:val="00961065"/>
    <w:rsid w:val="0096135D"/>
    <w:rsid w:val="00965614"/>
    <w:rsid w:val="00966C40"/>
    <w:rsid w:val="00967CF2"/>
    <w:rsid w:val="00972388"/>
    <w:rsid w:val="00973A90"/>
    <w:rsid w:val="00981950"/>
    <w:rsid w:val="00986D21"/>
    <w:rsid w:val="0098790D"/>
    <w:rsid w:val="00987B1C"/>
    <w:rsid w:val="00992799"/>
    <w:rsid w:val="00994350"/>
    <w:rsid w:val="009A2CFE"/>
    <w:rsid w:val="009A2E90"/>
    <w:rsid w:val="009A2E97"/>
    <w:rsid w:val="009A4C55"/>
    <w:rsid w:val="009B17F3"/>
    <w:rsid w:val="009B287C"/>
    <w:rsid w:val="009D4859"/>
    <w:rsid w:val="009E048B"/>
    <w:rsid w:val="009F1477"/>
    <w:rsid w:val="009F3B66"/>
    <w:rsid w:val="009F3B86"/>
    <w:rsid w:val="009F788B"/>
    <w:rsid w:val="00A0226D"/>
    <w:rsid w:val="00A02425"/>
    <w:rsid w:val="00A0368C"/>
    <w:rsid w:val="00A177B2"/>
    <w:rsid w:val="00A21D90"/>
    <w:rsid w:val="00A2371E"/>
    <w:rsid w:val="00A24BB6"/>
    <w:rsid w:val="00A30FA7"/>
    <w:rsid w:val="00A32F89"/>
    <w:rsid w:val="00A33AB3"/>
    <w:rsid w:val="00A42E52"/>
    <w:rsid w:val="00A47C2D"/>
    <w:rsid w:val="00A61FEB"/>
    <w:rsid w:val="00A66980"/>
    <w:rsid w:val="00A73166"/>
    <w:rsid w:val="00A73521"/>
    <w:rsid w:val="00A760C2"/>
    <w:rsid w:val="00A777A3"/>
    <w:rsid w:val="00A8057C"/>
    <w:rsid w:val="00A80AC7"/>
    <w:rsid w:val="00A864D0"/>
    <w:rsid w:val="00A8714B"/>
    <w:rsid w:val="00A947B6"/>
    <w:rsid w:val="00AA4988"/>
    <w:rsid w:val="00AA6A39"/>
    <w:rsid w:val="00AB1031"/>
    <w:rsid w:val="00AB1C78"/>
    <w:rsid w:val="00AB3FA6"/>
    <w:rsid w:val="00AB5A53"/>
    <w:rsid w:val="00AB774D"/>
    <w:rsid w:val="00AC1D17"/>
    <w:rsid w:val="00AC1ECF"/>
    <w:rsid w:val="00AC415A"/>
    <w:rsid w:val="00AC4FF8"/>
    <w:rsid w:val="00AD02FC"/>
    <w:rsid w:val="00AD61A2"/>
    <w:rsid w:val="00AE04CA"/>
    <w:rsid w:val="00AE333C"/>
    <w:rsid w:val="00AE5092"/>
    <w:rsid w:val="00AF1EF0"/>
    <w:rsid w:val="00B03690"/>
    <w:rsid w:val="00B0583E"/>
    <w:rsid w:val="00B111E2"/>
    <w:rsid w:val="00B24314"/>
    <w:rsid w:val="00B27A3F"/>
    <w:rsid w:val="00B324DB"/>
    <w:rsid w:val="00B36D63"/>
    <w:rsid w:val="00B46142"/>
    <w:rsid w:val="00B47477"/>
    <w:rsid w:val="00B51CDF"/>
    <w:rsid w:val="00B52602"/>
    <w:rsid w:val="00B52A8E"/>
    <w:rsid w:val="00B53316"/>
    <w:rsid w:val="00B55234"/>
    <w:rsid w:val="00B57B40"/>
    <w:rsid w:val="00B64C0F"/>
    <w:rsid w:val="00B73364"/>
    <w:rsid w:val="00B74C24"/>
    <w:rsid w:val="00B81226"/>
    <w:rsid w:val="00B83254"/>
    <w:rsid w:val="00B90AF7"/>
    <w:rsid w:val="00B9318C"/>
    <w:rsid w:val="00B9442F"/>
    <w:rsid w:val="00B950DF"/>
    <w:rsid w:val="00B96099"/>
    <w:rsid w:val="00B96ABC"/>
    <w:rsid w:val="00B97EC5"/>
    <w:rsid w:val="00BA0127"/>
    <w:rsid w:val="00BA6BD8"/>
    <w:rsid w:val="00BC10E2"/>
    <w:rsid w:val="00BD62CF"/>
    <w:rsid w:val="00BE050F"/>
    <w:rsid w:val="00BE052B"/>
    <w:rsid w:val="00BE38B7"/>
    <w:rsid w:val="00BE73BF"/>
    <w:rsid w:val="00BF20F7"/>
    <w:rsid w:val="00BF514D"/>
    <w:rsid w:val="00BF6007"/>
    <w:rsid w:val="00BF6357"/>
    <w:rsid w:val="00BF67AC"/>
    <w:rsid w:val="00C023FC"/>
    <w:rsid w:val="00C027CF"/>
    <w:rsid w:val="00C0384A"/>
    <w:rsid w:val="00C04FD1"/>
    <w:rsid w:val="00C06283"/>
    <w:rsid w:val="00C1717F"/>
    <w:rsid w:val="00C23B54"/>
    <w:rsid w:val="00C25B93"/>
    <w:rsid w:val="00C2755E"/>
    <w:rsid w:val="00C27B32"/>
    <w:rsid w:val="00C31CA5"/>
    <w:rsid w:val="00C3215E"/>
    <w:rsid w:val="00C323AE"/>
    <w:rsid w:val="00C341CC"/>
    <w:rsid w:val="00C35D30"/>
    <w:rsid w:val="00C472E4"/>
    <w:rsid w:val="00C478AC"/>
    <w:rsid w:val="00C54BE9"/>
    <w:rsid w:val="00C5568B"/>
    <w:rsid w:val="00C561CC"/>
    <w:rsid w:val="00C60CA8"/>
    <w:rsid w:val="00C65FA3"/>
    <w:rsid w:val="00C6722C"/>
    <w:rsid w:val="00C67CBB"/>
    <w:rsid w:val="00C7341B"/>
    <w:rsid w:val="00C73D00"/>
    <w:rsid w:val="00C86E6D"/>
    <w:rsid w:val="00C92A7B"/>
    <w:rsid w:val="00C95287"/>
    <w:rsid w:val="00CA2107"/>
    <w:rsid w:val="00CA2EE9"/>
    <w:rsid w:val="00CA37EF"/>
    <w:rsid w:val="00CB17CA"/>
    <w:rsid w:val="00CB4FF2"/>
    <w:rsid w:val="00CB73D1"/>
    <w:rsid w:val="00CC0891"/>
    <w:rsid w:val="00CC09C0"/>
    <w:rsid w:val="00CC20FF"/>
    <w:rsid w:val="00CC2DD9"/>
    <w:rsid w:val="00CC7835"/>
    <w:rsid w:val="00CD000D"/>
    <w:rsid w:val="00CD27B6"/>
    <w:rsid w:val="00CD2F63"/>
    <w:rsid w:val="00CD4C4C"/>
    <w:rsid w:val="00CD5B55"/>
    <w:rsid w:val="00CE3643"/>
    <w:rsid w:val="00CE5044"/>
    <w:rsid w:val="00CE580B"/>
    <w:rsid w:val="00CE65C4"/>
    <w:rsid w:val="00CF3818"/>
    <w:rsid w:val="00CF3D48"/>
    <w:rsid w:val="00CF4ECE"/>
    <w:rsid w:val="00CF707B"/>
    <w:rsid w:val="00D02C5B"/>
    <w:rsid w:val="00D0461C"/>
    <w:rsid w:val="00D12E34"/>
    <w:rsid w:val="00D144AE"/>
    <w:rsid w:val="00D16813"/>
    <w:rsid w:val="00D20275"/>
    <w:rsid w:val="00D2381E"/>
    <w:rsid w:val="00D25224"/>
    <w:rsid w:val="00D2712F"/>
    <w:rsid w:val="00D34791"/>
    <w:rsid w:val="00D36B56"/>
    <w:rsid w:val="00D415AD"/>
    <w:rsid w:val="00D43ABB"/>
    <w:rsid w:val="00D50661"/>
    <w:rsid w:val="00D51188"/>
    <w:rsid w:val="00D52593"/>
    <w:rsid w:val="00D55B94"/>
    <w:rsid w:val="00D626E2"/>
    <w:rsid w:val="00D62BB0"/>
    <w:rsid w:val="00D7187F"/>
    <w:rsid w:val="00D7231C"/>
    <w:rsid w:val="00D86219"/>
    <w:rsid w:val="00D91666"/>
    <w:rsid w:val="00D91E2F"/>
    <w:rsid w:val="00D9416C"/>
    <w:rsid w:val="00D96CC2"/>
    <w:rsid w:val="00DA3B2E"/>
    <w:rsid w:val="00DA3B2F"/>
    <w:rsid w:val="00DA7137"/>
    <w:rsid w:val="00DB1166"/>
    <w:rsid w:val="00DB47A6"/>
    <w:rsid w:val="00DB71E8"/>
    <w:rsid w:val="00DC01DC"/>
    <w:rsid w:val="00DC1354"/>
    <w:rsid w:val="00DC5C29"/>
    <w:rsid w:val="00DC5FE9"/>
    <w:rsid w:val="00DC6043"/>
    <w:rsid w:val="00DD26A7"/>
    <w:rsid w:val="00DD5096"/>
    <w:rsid w:val="00DD60EB"/>
    <w:rsid w:val="00DE0E51"/>
    <w:rsid w:val="00DE1179"/>
    <w:rsid w:val="00DF5920"/>
    <w:rsid w:val="00DF6887"/>
    <w:rsid w:val="00E00393"/>
    <w:rsid w:val="00E04189"/>
    <w:rsid w:val="00E060F8"/>
    <w:rsid w:val="00E1015E"/>
    <w:rsid w:val="00E115C2"/>
    <w:rsid w:val="00E13469"/>
    <w:rsid w:val="00E25108"/>
    <w:rsid w:val="00E3126B"/>
    <w:rsid w:val="00E34001"/>
    <w:rsid w:val="00E40600"/>
    <w:rsid w:val="00E419B9"/>
    <w:rsid w:val="00E41DB1"/>
    <w:rsid w:val="00E43B74"/>
    <w:rsid w:val="00E50343"/>
    <w:rsid w:val="00E533FD"/>
    <w:rsid w:val="00E535E5"/>
    <w:rsid w:val="00E60897"/>
    <w:rsid w:val="00E62768"/>
    <w:rsid w:val="00E629D9"/>
    <w:rsid w:val="00E64D61"/>
    <w:rsid w:val="00E660E6"/>
    <w:rsid w:val="00E71A71"/>
    <w:rsid w:val="00E73FF4"/>
    <w:rsid w:val="00E748E2"/>
    <w:rsid w:val="00E8053F"/>
    <w:rsid w:val="00E805B0"/>
    <w:rsid w:val="00E858C2"/>
    <w:rsid w:val="00E914AF"/>
    <w:rsid w:val="00E93B3E"/>
    <w:rsid w:val="00E97CA3"/>
    <w:rsid w:val="00EA49F9"/>
    <w:rsid w:val="00EA7E87"/>
    <w:rsid w:val="00EB0C67"/>
    <w:rsid w:val="00EB1E53"/>
    <w:rsid w:val="00EC0FFB"/>
    <w:rsid w:val="00EC3005"/>
    <w:rsid w:val="00EC4137"/>
    <w:rsid w:val="00EC4E77"/>
    <w:rsid w:val="00ED144D"/>
    <w:rsid w:val="00ED15DF"/>
    <w:rsid w:val="00ED1D77"/>
    <w:rsid w:val="00ED2B61"/>
    <w:rsid w:val="00ED70E2"/>
    <w:rsid w:val="00EE6189"/>
    <w:rsid w:val="00EF0F94"/>
    <w:rsid w:val="00EF1F5F"/>
    <w:rsid w:val="00F00AA3"/>
    <w:rsid w:val="00F01D5B"/>
    <w:rsid w:val="00F07FF2"/>
    <w:rsid w:val="00F12864"/>
    <w:rsid w:val="00F1625C"/>
    <w:rsid w:val="00F1626D"/>
    <w:rsid w:val="00F16DA5"/>
    <w:rsid w:val="00F170DC"/>
    <w:rsid w:val="00F2292A"/>
    <w:rsid w:val="00F247A7"/>
    <w:rsid w:val="00F275CB"/>
    <w:rsid w:val="00F307AA"/>
    <w:rsid w:val="00F34820"/>
    <w:rsid w:val="00F352C9"/>
    <w:rsid w:val="00F35556"/>
    <w:rsid w:val="00F35F4C"/>
    <w:rsid w:val="00F369C1"/>
    <w:rsid w:val="00F411CC"/>
    <w:rsid w:val="00F42165"/>
    <w:rsid w:val="00F433A7"/>
    <w:rsid w:val="00F4724A"/>
    <w:rsid w:val="00F55A3A"/>
    <w:rsid w:val="00F743A1"/>
    <w:rsid w:val="00F77C21"/>
    <w:rsid w:val="00F87894"/>
    <w:rsid w:val="00F91750"/>
    <w:rsid w:val="00F936E4"/>
    <w:rsid w:val="00F9371F"/>
    <w:rsid w:val="00F94CE1"/>
    <w:rsid w:val="00FA321E"/>
    <w:rsid w:val="00FA5442"/>
    <w:rsid w:val="00FA6173"/>
    <w:rsid w:val="00FB34DF"/>
    <w:rsid w:val="00FC0F3E"/>
    <w:rsid w:val="00FD0ECD"/>
    <w:rsid w:val="00FE2B9F"/>
    <w:rsid w:val="00FE3070"/>
    <w:rsid w:val="00FF1791"/>
    <w:rsid w:val="00FF1CB5"/>
    <w:rsid w:val="00FF1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A6ED6"/>
  <w15:docId w15:val="{D44B2E38-AE69-42FC-8415-AD87D810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4137"/>
    <w:pPr>
      <w:suppressAutoHyphens/>
      <w:spacing w:after="200" w:line="276" w:lineRule="auto"/>
    </w:pPr>
    <w:rPr>
      <w:rFonts w:ascii="Times New Roman" w:hAnsi="Times New Roman" w:cs="Calibri"/>
      <w:sz w:val="22"/>
      <w:szCs w:val="22"/>
      <w:lang w:eastAsia="ar-SA"/>
    </w:rPr>
  </w:style>
  <w:style w:type="paragraph" w:styleId="Heading1">
    <w:name w:val="heading 1"/>
    <w:basedOn w:val="Normal"/>
    <w:next w:val="Normal"/>
    <w:link w:val="Heading1Char"/>
    <w:uiPriority w:val="9"/>
    <w:rsid w:val="002B5C0E"/>
    <w:pPr>
      <w:outlineLvl w:val="0"/>
    </w:pPr>
    <w:rPr>
      <w:rFonts w:cs="Times New Roman"/>
    </w:rPr>
  </w:style>
  <w:style w:type="paragraph" w:styleId="Heading2">
    <w:name w:val="heading 2"/>
    <w:basedOn w:val="Normal"/>
    <w:next w:val="Normal"/>
    <w:link w:val="Heading2Char"/>
    <w:uiPriority w:val="9"/>
    <w:unhideWhenUsed/>
    <w:qFormat/>
    <w:rsid w:val="002B5C0E"/>
    <w:pPr>
      <w:keepNext/>
      <w:keepLines/>
      <w:spacing w:before="200" w:after="0"/>
      <w:outlineLvl w:val="1"/>
    </w:pPr>
    <w:rPr>
      <w:rFonts w:eastAsia="Times New Roman" w:cs="Times New Roman"/>
      <w:b/>
      <w:bCs/>
      <w:color w:val="4F81BD"/>
      <w:sz w:val="26"/>
      <w:szCs w:val="26"/>
    </w:rPr>
  </w:style>
  <w:style w:type="paragraph" w:styleId="Heading3">
    <w:name w:val="heading 3"/>
    <w:basedOn w:val="Normal"/>
    <w:next w:val="Normal"/>
    <w:link w:val="Heading3Char"/>
    <w:uiPriority w:val="9"/>
    <w:semiHidden/>
    <w:unhideWhenUsed/>
    <w:rsid w:val="002B5C0E"/>
    <w:pPr>
      <w:keepNext/>
      <w:keepLines/>
      <w:spacing w:before="200" w:after="0"/>
      <w:outlineLvl w:val="2"/>
    </w:pPr>
    <w:rPr>
      <w:rFonts w:eastAsia="Times New Roman"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C0E"/>
    <w:rPr>
      <w:rFonts w:ascii="Times New Roman" w:hAnsi="Times New Roman"/>
      <w:sz w:val="22"/>
      <w:szCs w:val="22"/>
      <w:lang w:eastAsia="ar-SA"/>
    </w:rPr>
  </w:style>
  <w:style w:type="paragraph" w:customStyle="1" w:styleId="Authors">
    <w:name w:val="Authors"/>
    <w:basedOn w:val="Normal"/>
    <w:rsid w:val="00042206"/>
    <w:pPr>
      <w:spacing w:before="240" w:after="240"/>
      <w:jc w:val="center"/>
    </w:pPr>
    <w:rPr>
      <w:rFonts w:cs="Times New Roman"/>
      <w:sz w:val="18"/>
    </w:rPr>
  </w:style>
  <w:style w:type="paragraph" w:customStyle="1" w:styleId="Affiliation">
    <w:name w:val="Affiliation"/>
    <w:basedOn w:val="Normal"/>
    <w:rsid w:val="00042206"/>
    <w:pPr>
      <w:spacing w:after="0" w:line="240" w:lineRule="auto"/>
      <w:jc w:val="center"/>
    </w:pPr>
    <w:rPr>
      <w:sz w:val="16"/>
      <w:szCs w:val="20"/>
      <w:lang w:val="en-GB"/>
    </w:rPr>
  </w:style>
  <w:style w:type="paragraph" w:customStyle="1" w:styleId="E-mails">
    <w:name w:val="E-mails"/>
    <w:basedOn w:val="Normal"/>
    <w:rsid w:val="00F94CE1"/>
    <w:pPr>
      <w:spacing w:before="120" w:after="0" w:line="240" w:lineRule="auto"/>
      <w:contextualSpacing/>
      <w:jc w:val="center"/>
    </w:pPr>
    <w:rPr>
      <w:rFonts w:ascii="Courier New" w:hAnsi="Courier New"/>
      <w:sz w:val="16"/>
    </w:rPr>
  </w:style>
  <w:style w:type="paragraph" w:customStyle="1" w:styleId="Paragraph">
    <w:name w:val="Paragraph"/>
    <w:basedOn w:val="Normal"/>
    <w:rsid w:val="00FF1D25"/>
    <w:pPr>
      <w:spacing w:after="0" w:line="240" w:lineRule="auto"/>
      <w:ind w:firstLine="340"/>
      <w:jc w:val="both"/>
    </w:pPr>
    <w:rPr>
      <w:rFonts w:cs="Times New Roman"/>
      <w:sz w:val="18"/>
      <w:szCs w:val="20"/>
      <w:lang w:val="en-US"/>
    </w:rPr>
  </w:style>
  <w:style w:type="paragraph" w:customStyle="1" w:styleId="List-2-numbered">
    <w:name w:val="List-2-numbered"/>
    <w:basedOn w:val="Normal"/>
    <w:rsid w:val="00D9416C"/>
    <w:pPr>
      <w:numPr>
        <w:numId w:val="6"/>
      </w:numPr>
      <w:spacing w:before="120" w:after="0" w:line="240" w:lineRule="auto"/>
      <w:ind w:left="510" w:hanging="170"/>
      <w:contextualSpacing/>
    </w:pPr>
    <w:rPr>
      <w:sz w:val="18"/>
    </w:rPr>
  </w:style>
  <w:style w:type="paragraph" w:customStyle="1" w:styleId="List-3-numbered">
    <w:name w:val="List-3-numbered"/>
    <w:basedOn w:val="Normal"/>
    <w:rsid w:val="00D9416C"/>
    <w:pPr>
      <w:numPr>
        <w:numId w:val="7"/>
      </w:numPr>
      <w:spacing w:before="120" w:after="0" w:line="240" w:lineRule="auto"/>
      <w:ind w:left="510" w:hanging="170"/>
      <w:contextualSpacing/>
    </w:pPr>
    <w:rPr>
      <w:sz w:val="18"/>
    </w:rPr>
  </w:style>
  <w:style w:type="paragraph" w:customStyle="1" w:styleId="Legenda1">
    <w:name w:val="Legenda1"/>
    <w:basedOn w:val="Normal"/>
    <w:next w:val="Paragraph"/>
    <w:rsid w:val="00BE052B"/>
    <w:pPr>
      <w:suppressAutoHyphens w:val="0"/>
      <w:spacing w:before="120" w:after="120" w:line="240" w:lineRule="auto"/>
      <w:jc w:val="center"/>
    </w:pPr>
    <w:rPr>
      <w:rFonts w:eastAsia="Arial Unicode MS" w:cs="Times New Roman"/>
      <w:iCs/>
      <w:kern w:val="1"/>
      <w:sz w:val="16"/>
      <w:szCs w:val="20"/>
      <w:lang w:val="en-US"/>
    </w:rPr>
  </w:style>
  <w:style w:type="paragraph" w:customStyle="1" w:styleId="List-bulleted">
    <w:name w:val="List-bulleted"/>
    <w:basedOn w:val="Normal"/>
    <w:rsid w:val="00004A9E"/>
    <w:pPr>
      <w:numPr>
        <w:numId w:val="1"/>
      </w:numPr>
      <w:spacing w:before="120" w:after="0" w:line="240" w:lineRule="auto"/>
      <w:ind w:left="510" w:hanging="170"/>
      <w:contextualSpacing/>
      <w:jc w:val="both"/>
    </w:pPr>
    <w:rPr>
      <w:sz w:val="18"/>
      <w:lang w:val="en-US"/>
    </w:rPr>
  </w:style>
  <w:style w:type="paragraph" w:customStyle="1" w:styleId="Keywords">
    <w:name w:val="Keywords"/>
    <w:basedOn w:val="Normal"/>
    <w:rsid w:val="00BC10E2"/>
    <w:pPr>
      <w:spacing w:before="360"/>
      <w:jc w:val="both"/>
    </w:pPr>
    <w:rPr>
      <w:rFonts w:cs="Times New Roman"/>
      <w:sz w:val="18"/>
      <w:szCs w:val="18"/>
      <w:lang w:val="en-US"/>
    </w:rPr>
  </w:style>
  <w:style w:type="paragraph" w:customStyle="1" w:styleId="Table">
    <w:name w:val="Table"/>
    <w:basedOn w:val="Normal"/>
    <w:next w:val="Paragraph"/>
    <w:rsid w:val="00117B9E"/>
    <w:pPr>
      <w:keepNext/>
      <w:widowControl w:val="0"/>
      <w:suppressLineNumbers/>
      <w:snapToGrid w:val="0"/>
      <w:spacing w:after="0" w:line="240" w:lineRule="auto"/>
      <w:ind w:left="284" w:right="284"/>
      <w:jc w:val="both"/>
    </w:pPr>
    <w:rPr>
      <w:rFonts w:eastAsia="Arial Unicode MS" w:cs="Times New Roman"/>
      <w:kern w:val="1"/>
      <w:sz w:val="16"/>
      <w:szCs w:val="20"/>
      <w:lang w:val="en-US"/>
    </w:rPr>
  </w:style>
  <w:style w:type="paragraph" w:styleId="BalloonText">
    <w:name w:val="Balloon Text"/>
    <w:basedOn w:val="Normal"/>
    <w:link w:val="BalloonTextChar"/>
    <w:uiPriority w:val="99"/>
    <w:semiHidden/>
    <w:unhideWhenUsed/>
    <w:rsid w:val="0037492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374922"/>
    <w:rPr>
      <w:rFonts w:ascii="Tahoma" w:hAnsi="Tahoma" w:cs="Tahoma"/>
      <w:sz w:val="16"/>
      <w:szCs w:val="16"/>
      <w:lang w:eastAsia="ar-SA"/>
    </w:rPr>
  </w:style>
  <w:style w:type="table" w:styleId="TableGrid">
    <w:name w:val="Table Grid"/>
    <w:basedOn w:val="TableNormal"/>
    <w:rsid w:val="000315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2B5C0E"/>
    <w:rPr>
      <w:rFonts w:ascii="Times New Roman" w:eastAsia="Times New Roman" w:hAnsi="Times New Roman" w:cs="Times New Roman"/>
      <w:b/>
      <w:bCs/>
      <w:color w:val="4F81BD"/>
      <w:sz w:val="26"/>
      <w:szCs w:val="26"/>
      <w:lang w:eastAsia="ar-SA"/>
    </w:rPr>
  </w:style>
  <w:style w:type="character" w:customStyle="1" w:styleId="Heading3Char">
    <w:name w:val="Heading 3 Char"/>
    <w:link w:val="Heading3"/>
    <w:uiPriority w:val="9"/>
    <w:semiHidden/>
    <w:rsid w:val="002B5C0E"/>
    <w:rPr>
      <w:rFonts w:ascii="Times New Roman" w:eastAsia="Times New Roman" w:hAnsi="Times New Roman" w:cs="Times New Roman"/>
      <w:b/>
      <w:bCs/>
      <w:color w:val="4F81BD"/>
      <w:sz w:val="22"/>
      <w:szCs w:val="22"/>
      <w:lang w:eastAsia="ar-SA"/>
    </w:rPr>
  </w:style>
  <w:style w:type="numbering" w:customStyle="1" w:styleId="Styl1">
    <w:name w:val="Styl1"/>
    <w:uiPriority w:val="99"/>
    <w:rsid w:val="00E41DB1"/>
    <w:pPr>
      <w:numPr>
        <w:numId w:val="2"/>
      </w:numPr>
    </w:pPr>
  </w:style>
  <w:style w:type="paragraph" w:customStyle="1" w:styleId="List-numbered-bold">
    <w:name w:val="List-numbered-bold"/>
    <w:basedOn w:val="Normal"/>
    <w:qFormat/>
    <w:rsid w:val="003B1B33"/>
    <w:pPr>
      <w:spacing w:before="240" w:after="120" w:line="240" w:lineRule="auto"/>
    </w:pPr>
    <w:rPr>
      <w:rFonts w:cs="Times New Roman"/>
      <w:b/>
      <w:szCs w:val="16"/>
      <w:lang w:val="en-US"/>
    </w:rPr>
  </w:style>
  <w:style w:type="paragraph" w:customStyle="1" w:styleId="List-1-numbered">
    <w:name w:val="List-1-numbered"/>
    <w:basedOn w:val="List-numbered-bold"/>
    <w:rsid w:val="00DA3B2E"/>
    <w:pPr>
      <w:numPr>
        <w:numId w:val="5"/>
      </w:numPr>
      <w:spacing w:before="120" w:after="0"/>
      <w:ind w:left="510" w:hanging="170"/>
      <w:contextualSpacing/>
      <w:jc w:val="both"/>
    </w:pPr>
    <w:rPr>
      <w:b w:val="0"/>
      <w:sz w:val="18"/>
    </w:rPr>
  </w:style>
  <w:style w:type="paragraph" w:customStyle="1" w:styleId="References">
    <w:name w:val="References"/>
    <w:basedOn w:val="Normal"/>
    <w:next w:val="Paragraph"/>
    <w:rsid w:val="00516EAB"/>
    <w:pPr>
      <w:spacing w:after="0" w:line="240" w:lineRule="auto"/>
      <w:jc w:val="both"/>
    </w:pPr>
    <w:rPr>
      <w:sz w:val="16"/>
    </w:rPr>
  </w:style>
  <w:style w:type="paragraph" w:customStyle="1" w:styleId="Titlebold">
    <w:name w:val="Title_bold"/>
    <w:basedOn w:val="Normal"/>
    <w:rsid w:val="00042206"/>
    <w:pPr>
      <w:spacing w:after="0" w:line="240" w:lineRule="auto"/>
      <w:jc w:val="center"/>
    </w:pPr>
    <w:rPr>
      <w:b/>
      <w:sz w:val="24"/>
      <w:lang w:val="en-US"/>
    </w:rPr>
  </w:style>
  <w:style w:type="paragraph" w:customStyle="1" w:styleId="HTML">
    <w:name w:val="HTML"/>
    <w:basedOn w:val="Normal"/>
    <w:next w:val="Paragraph"/>
    <w:link w:val="HTMLZnak"/>
    <w:rsid w:val="00A177B2"/>
    <w:rPr>
      <w:rFonts w:ascii="Courier New" w:hAnsi="Courier New"/>
      <w:sz w:val="16"/>
    </w:rPr>
  </w:style>
  <w:style w:type="paragraph" w:styleId="NormalWeb">
    <w:name w:val="Normal (Web)"/>
    <w:basedOn w:val="Normal"/>
    <w:uiPriority w:val="99"/>
    <w:semiHidden/>
    <w:unhideWhenUsed/>
    <w:rsid w:val="00C2755E"/>
    <w:pPr>
      <w:suppressAutoHyphens w:val="0"/>
      <w:spacing w:before="100" w:beforeAutospacing="1" w:after="100" w:afterAutospacing="1" w:line="240" w:lineRule="auto"/>
    </w:pPr>
    <w:rPr>
      <w:rFonts w:ascii="Times" w:eastAsia="MS Mincho" w:hAnsi="Times" w:cs="Times New Roman"/>
      <w:sz w:val="20"/>
      <w:szCs w:val="20"/>
      <w:lang w:val="en-US" w:eastAsia="en-US"/>
    </w:rPr>
  </w:style>
  <w:style w:type="paragraph" w:customStyle="1" w:styleId="Formula">
    <w:name w:val="Formula"/>
    <w:basedOn w:val="Normal"/>
    <w:next w:val="Paragraph"/>
    <w:rsid w:val="00443705"/>
    <w:pPr>
      <w:tabs>
        <w:tab w:val="right" w:pos="6663"/>
      </w:tabs>
      <w:spacing w:before="120" w:after="120"/>
      <w:jc w:val="right"/>
    </w:pPr>
    <w:rPr>
      <w:color w:val="000000"/>
      <w:sz w:val="20"/>
      <w:lang w:val="en-US"/>
    </w:rPr>
  </w:style>
  <w:style w:type="character" w:customStyle="1" w:styleId="HTMLZnak">
    <w:name w:val="HTML Znak"/>
    <w:link w:val="HTML"/>
    <w:rsid w:val="00A177B2"/>
    <w:rPr>
      <w:rFonts w:ascii="Courier New" w:hAnsi="Courier New" w:cs="Calibri"/>
      <w:sz w:val="16"/>
      <w:szCs w:val="22"/>
      <w:lang w:eastAsia="ar-SA"/>
    </w:rPr>
  </w:style>
  <w:style w:type="paragraph" w:styleId="ListParagraph">
    <w:name w:val="List Paragraph"/>
    <w:basedOn w:val="Normal"/>
    <w:uiPriority w:val="34"/>
    <w:qFormat/>
    <w:rsid w:val="00C60CA8"/>
    <w:pPr>
      <w:ind w:left="720"/>
      <w:contextualSpacing/>
    </w:pPr>
  </w:style>
  <w:style w:type="character" w:styleId="Hyperlink">
    <w:name w:val="Hyperlink"/>
    <w:basedOn w:val="DefaultParagraphFont"/>
    <w:unhideWhenUsed/>
    <w:rsid w:val="00615936"/>
    <w:rPr>
      <w:color w:val="0563C1" w:themeColor="hyperlink"/>
      <w:u w:val="single"/>
    </w:rPr>
  </w:style>
  <w:style w:type="character" w:styleId="UnresolvedMention">
    <w:name w:val="Unresolved Mention"/>
    <w:basedOn w:val="DefaultParagraphFont"/>
    <w:uiPriority w:val="99"/>
    <w:semiHidden/>
    <w:unhideWhenUsed/>
    <w:rsid w:val="00615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27770">
      <w:bodyDiv w:val="1"/>
      <w:marLeft w:val="0"/>
      <w:marRight w:val="0"/>
      <w:marTop w:val="0"/>
      <w:marBottom w:val="0"/>
      <w:divBdr>
        <w:top w:val="none" w:sz="0" w:space="0" w:color="auto"/>
        <w:left w:val="none" w:sz="0" w:space="0" w:color="auto"/>
        <w:bottom w:val="none" w:sz="0" w:space="0" w:color="auto"/>
        <w:right w:val="none" w:sz="0" w:space="0" w:color="auto"/>
      </w:divBdr>
      <w:divsChild>
        <w:div w:id="128889866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109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2868">
      <w:bodyDiv w:val="1"/>
      <w:marLeft w:val="0"/>
      <w:marRight w:val="0"/>
      <w:marTop w:val="0"/>
      <w:marBottom w:val="0"/>
      <w:divBdr>
        <w:top w:val="none" w:sz="0" w:space="0" w:color="auto"/>
        <w:left w:val="none" w:sz="0" w:space="0" w:color="auto"/>
        <w:bottom w:val="none" w:sz="0" w:space="0" w:color="auto"/>
        <w:right w:val="none" w:sz="0" w:space="0" w:color="auto"/>
      </w:divBdr>
      <w:divsChild>
        <w:div w:id="1698581073">
          <w:marLeft w:val="1267"/>
          <w:marRight w:val="0"/>
          <w:marTop w:val="0"/>
          <w:marBottom w:val="0"/>
          <w:divBdr>
            <w:top w:val="none" w:sz="0" w:space="0" w:color="auto"/>
            <w:left w:val="none" w:sz="0" w:space="0" w:color="auto"/>
            <w:bottom w:val="none" w:sz="0" w:space="0" w:color="auto"/>
            <w:right w:val="none" w:sz="0" w:space="0" w:color="auto"/>
          </w:divBdr>
        </w:div>
      </w:divsChild>
    </w:div>
    <w:div w:id="563832621">
      <w:bodyDiv w:val="1"/>
      <w:marLeft w:val="0"/>
      <w:marRight w:val="0"/>
      <w:marTop w:val="0"/>
      <w:marBottom w:val="0"/>
      <w:divBdr>
        <w:top w:val="none" w:sz="0" w:space="0" w:color="auto"/>
        <w:left w:val="none" w:sz="0" w:space="0" w:color="auto"/>
        <w:bottom w:val="none" w:sz="0" w:space="0" w:color="auto"/>
        <w:right w:val="none" w:sz="0" w:space="0" w:color="auto"/>
      </w:divBdr>
      <w:divsChild>
        <w:div w:id="241336023">
          <w:marLeft w:val="547"/>
          <w:marRight w:val="0"/>
          <w:marTop w:val="0"/>
          <w:marBottom w:val="0"/>
          <w:divBdr>
            <w:top w:val="none" w:sz="0" w:space="0" w:color="auto"/>
            <w:left w:val="none" w:sz="0" w:space="0" w:color="auto"/>
            <w:bottom w:val="none" w:sz="0" w:space="0" w:color="auto"/>
            <w:right w:val="none" w:sz="0" w:space="0" w:color="auto"/>
          </w:divBdr>
        </w:div>
        <w:div w:id="1525250179">
          <w:marLeft w:val="547"/>
          <w:marRight w:val="0"/>
          <w:marTop w:val="0"/>
          <w:marBottom w:val="0"/>
          <w:divBdr>
            <w:top w:val="none" w:sz="0" w:space="0" w:color="auto"/>
            <w:left w:val="none" w:sz="0" w:space="0" w:color="auto"/>
            <w:bottom w:val="none" w:sz="0" w:space="0" w:color="auto"/>
            <w:right w:val="none" w:sz="0" w:space="0" w:color="auto"/>
          </w:divBdr>
        </w:div>
        <w:div w:id="210582557">
          <w:marLeft w:val="547"/>
          <w:marRight w:val="0"/>
          <w:marTop w:val="0"/>
          <w:marBottom w:val="0"/>
          <w:divBdr>
            <w:top w:val="none" w:sz="0" w:space="0" w:color="auto"/>
            <w:left w:val="none" w:sz="0" w:space="0" w:color="auto"/>
            <w:bottom w:val="none" w:sz="0" w:space="0" w:color="auto"/>
            <w:right w:val="none" w:sz="0" w:space="0" w:color="auto"/>
          </w:divBdr>
        </w:div>
        <w:div w:id="1457142082">
          <w:marLeft w:val="547"/>
          <w:marRight w:val="0"/>
          <w:marTop w:val="0"/>
          <w:marBottom w:val="0"/>
          <w:divBdr>
            <w:top w:val="none" w:sz="0" w:space="0" w:color="auto"/>
            <w:left w:val="none" w:sz="0" w:space="0" w:color="auto"/>
            <w:bottom w:val="none" w:sz="0" w:space="0" w:color="auto"/>
            <w:right w:val="none" w:sz="0" w:space="0" w:color="auto"/>
          </w:divBdr>
        </w:div>
        <w:div w:id="385494377">
          <w:marLeft w:val="547"/>
          <w:marRight w:val="0"/>
          <w:marTop w:val="0"/>
          <w:marBottom w:val="0"/>
          <w:divBdr>
            <w:top w:val="none" w:sz="0" w:space="0" w:color="auto"/>
            <w:left w:val="none" w:sz="0" w:space="0" w:color="auto"/>
            <w:bottom w:val="none" w:sz="0" w:space="0" w:color="auto"/>
            <w:right w:val="none" w:sz="0" w:space="0" w:color="auto"/>
          </w:divBdr>
        </w:div>
      </w:divsChild>
    </w:div>
    <w:div w:id="717439355">
      <w:bodyDiv w:val="1"/>
      <w:marLeft w:val="0"/>
      <w:marRight w:val="0"/>
      <w:marTop w:val="0"/>
      <w:marBottom w:val="0"/>
      <w:divBdr>
        <w:top w:val="none" w:sz="0" w:space="0" w:color="auto"/>
        <w:left w:val="none" w:sz="0" w:space="0" w:color="auto"/>
        <w:bottom w:val="none" w:sz="0" w:space="0" w:color="auto"/>
        <w:right w:val="none" w:sz="0" w:space="0" w:color="auto"/>
      </w:divBdr>
      <w:divsChild>
        <w:div w:id="1421829025">
          <w:marLeft w:val="547"/>
          <w:marRight w:val="0"/>
          <w:marTop w:val="0"/>
          <w:marBottom w:val="0"/>
          <w:divBdr>
            <w:top w:val="none" w:sz="0" w:space="0" w:color="auto"/>
            <w:left w:val="none" w:sz="0" w:space="0" w:color="auto"/>
            <w:bottom w:val="none" w:sz="0" w:space="0" w:color="auto"/>
            <w:right w:val="none" w:sz="0" w:space="0" w:color="auto"/>
          </w:divBdr>
        </w:div>
      </w:divsChild>
    </w:div>
    <w:div w:id="986082221">
      <w:bodyDiv w:val="1"/>
      <w:marLeft w:val="0"/>
      <w:marRight w:val="0"/>
      <w:marTop w:val="0"/>
      <w:marBottom w:val="0"/>
      <w:divBdr>
        <w:top w:val="none" w:sz="0" w:space="0" w:color="auto"/>
        <w:left w:val="none" w:sz="0" w:space="0" w:color="auto"/>
        <w:bottom w:val="none" w:sz="0" w:space="0" w:color="auto"/>
        <w:right w:val="none" w:sz="0" w:space="0" w:color="auto"/>
      </w:divBdr>
    </w:div>
    <w:div w:id="989988639">
      <w:bodyDiv w:val="1"/>
      <w:marLeft w:val="0"/>
      <w:marRight w:val="0"/>
      <w:marTop w:val="0"/>
      <w:marBottom w:val="0"/>
      <w:divBdr>
        <w:top w:val="none" w:sz="0" w:space="0" w:color="auto"/>
        <w:left w:val="none" w:sz="0" w:space="0" w:color="auto"/>
        <w:bottom w:val="none" w:sz="0" w:space="0" w:color="auto"/>
        <w:right w:val="none" w:sz="0" w:space="0" w:color="auto"/>
      </w:divBdr>
    </w:div>
    <w:div w:id="1183977205">
      <w:bodyDiv w:val="1"/>
      <w:marLeft w:val="0"/>
      <w:marRight w:val="0"/>
      <w:marTop w:val="0"/>
      <w:marBottom w:val="0"/>
      <w:divBdr>
        <w:top w:val="none" w:sz="0" w:space="0" w:color="auto"/>
        <w:left w:val="none" w:sz="0" w:space="0" w:color="auto"/>
        <w:bottom w:val="none" w:sz="0" w:space="0" w:color="auto"/>
        <w:right w:val="none" w:sz="0" w:space="0" w:color="auto"/>
      </w:divBdr>
    </w:div>
    <w:div w:id="1282766637">
      <w:bodyDiv w:val="1"/>
      <w:marLeft w:val="0"/>
      <w:marRight w:val="0"/>
      <w:marTop w:val="0"/>
      <w:marBottom w:val="0"/>
      <w:divBdr>
        <w:top w:val="none" w:sz="0" w:space="0" w:color="auto"/>
        <w:left w:val="none" w:sz="0" w:space="0" w:color="auto"/>
        <w:bottom w:val="none" w:sz="0" w:space="0" w:color="auto"/>
        <w:right w:val="none" w:sz="0" w:space="0" w:color="auto"/>
      </w:divBdr>
    </w:div>
    <w:div w:id="1364746233">
      <w:bodyDiv w:val="1"/>
      <w:marLeft w:val="0"/>
      <w:marRight w:val="0"/>
      <w:marTop w:val="0"/>
      <w:marBottom w:val="0"/>
      <w:divBdr>
        <w:top w:val="none" w:sz="0" w:space="0" w:color="auto"/>
        <w:left w:val="none" w:sz="0" w:space="0" w:color="auto"/>
        <w:bottom w:val="none" w:sz="0" w:space="0" w:color="auto"/>
        <w:right w:val="none" w:sz="0" w:space="0" w:color="auto"/>
      </w:divBdr>
      <w:divsChild>
        <w:div w:id="1812554794">
          <w:marLeft w:val="547"/>
          <w:marRight w:val="0"/>
          <w:marTop w:val="0"/>
          <w:marBottom w:val="0"/>
          <w:divBdr>
            <w:top w:val="none" w:sz="0" w:space="0" w:color="auto"/>
            <w:left w:val="none" w:sz="0" w:space="0" w:color="auto"/>
            <w:bottom w:val="none" w:sz="0" w:space="0" w:color="auto"/>
            <w:right w:val="none" w:sz="0" w:space="0" w:color="auto"/>
          </w:divBdr>
        </w:div>
      </w:divsChild>
    </w:div>
    <w:div w:id="1459955156">
      <w:bodyDiv w:val="1"/>
      <w:marLeft w:val="0"/>
      <w:marRight w:val="0"/>
      <w:marTop w:val="0"/>
      <w:marBottom w:val="0"/>
      <w:divBdr>
        <w:top w:val="none" w:sz="0" w:space="0" w:color="auto"/>
        <w:left w:val="none" w:sz="0" w:space="0" w:color="auto"/>
        <w:bottom w:val="none" w:sz="0" w:space="0" w:color="auto"/>
        <w:right w:val="none" w:sz="0" w:space="0" w:color="auto"/>
      </w:divBdr>
    </w:div>
    <w:div w:id="1492139816">
      <w:bodyDiv w:val="1"/>
      <w:marLeft w:val="0"/>
      <w:marRight w:val="0"/>
      <w:marTop w:val="0"/>
      <w:marBottom w:val="0"/>
      <w:divBdr>
        <w:top w:val="none" w:sz="0" w:space="0" w:color="auto"/>
        <w:left w:val="none" w:sz="0" w:space="0" w:color="auto"/>
        <w:bottom w:val="none" w:sz="0" w:space="0" w:color="auto"/>
        <w:right w:val="none" w:sz="0" w:space="0" w:color="auto"/>
      </w:divBdr>
      <w:divsChild>
        <w:div w:id="838082887">
          <w:marLeft w:val="547"/>
          <w:marRight w:val="0"/>
          <w:marTop w:val="0"/>
          <w:marBottom w:val="0"/>
          <w:divBdr>
            <w:top w:val="none" w:sz="0" w:space="0" w:color="auto"/>
            <w:left w:val="none" w:sz="0" w:space="0" w:color="auto"/>
            <w:bottom w:val="none" w:sz="0" w:space="0" w:color="auto"/>
            <w:right w:val="none" w:sz="0" w:space="0" w:color="auto"/>
          </w:divBdr>
        </w:div>
        <w:div w:id="1804158255">
          <w:marLeft w:val="547"/>
          <w:marRight w:val="0"/>
          <w:marTop w:val="0"/>
          <w:marBottom w:val="0"/>
          <w:divBdr>
            <w:top w:val="none" w:sz="0" w:space="0" w:color="auto"/>
            <w:left w:val="none" w:sz="0" w:space="0" w:color="auto"/>
            <w:bottom w:val="none" w:sz="0" w:space="0" w:color="auto"/>
            <w:right w:val="none" w:sz="0" w:space="0" w:color="auto"/>
          </w:divBdr>
        </w:div>
        <w:div w:id="592201630">
          <w:marLeft w:val="1267"/>
          <w:marRight w:val="0"/>
          <w:marTop w:val="0"/>
          <w:marBottom w:val="0"/>
          <w:divBdr>
            <w:top w:val="none" w:sz="0" w:space="0" w:color="auto"/>
            <w:left w:val="none" w:sz="0" w:space="0" w:color="auto"/>
            <w:bottom w:val="none" w:sz="0" w:space="0" w:color="auto"/>
            <w:right w:val="none" w:sz="0" w:space="0" w:color="auto"/>
          </w:divBdr>
        </w:div>
        <w:div w:id="1909261506">
          <w:marLeft w:val="1267"/>
          <w:marRight w:val="0"/>
          <w:marTop w:val="0"/>
          <w:marBottom w:val="0"/>
          <w:divBdr>
            <w:top w:val="none" w:sz="0" w:space="0" w:color="auto"/>
            <w:left w:val="none" w:sz="0" w:space="0" w:color="auto"/>
            <w:bottom w:val="none" w:sz="0" w:space="0" w:color="auto"/>
            <w:right w:val="none" w:sz="0" w:space="0" w:color="auto"/>
          </w:divBdr>
        </w:div>
        <w:div w:id="154608321">
          <w:marLeft w:val="1267"/>
          <w:marRight w:val="0"/>
          <w:marTop w:val="0"/>
          <w:marBottom w:val="0"/>
          <w:divBdr>
            <w:top w:val="none" w:sz="0" w:space="0" w:color="auto"/>
            <w:left w:val="none" w:sz="0" w:space="0" w:color="auto"/>
            <w:bottom w:val="none" w:sz="0" w:space="0" w:color="auto"/>
            <w:right w:val="none" w:sz="0" w:space="0" w:color="auto"/>
          </w:divBdr>
        </w:div>
      </w:divsChild>
    </w:div>
    <w:div w:id="1536313918">
      <w:bodyDiv w:val="1"/>
      <w:marLeft w:val="0"/>
      <w:marRight w:val="0"/>
      <w:marTop w:val="0"/>
      <w:marBottom w:val="0"/>
      <w:divBdr>
        <w:top w:val="none" w:sz="0" w:space="0" w:color="auto"/>
        <w:left w:val="none" w:sz="0" w:space="0" w:color="auto"/>
        <w:bottom w:val="none" w:sz="0" w:space="0" w:color="auto"/>
        <w:right w:val="none" w:sz="0" w:space="0" w:color="auto"/>
      </w:divBdr>
      <w:divsChild>
        <w:div w:id="1324550100">
          <w:marLeft w:val="547"/>
          <w:marRight w:val="0"/>
          <w:marTop w:val="0"/>
          <w:marBottom w:val="0"/>
          <w:divBdr>
            <w:top w:val="none" w:sz="0" w:space="0" w:color="auto"/>
            <w:left w:val="none" w:sz="0" w:space="0" w:color="auto"/>
            <w:bottom w:val="none" w:sz="0" w:space="0" w:color="auto"/>
            <w:right w:val="none" w:sz="0" w:space="0" w:color="auto"/>
          </w:divBdr>
        </w:div>
      </w:divsChild>
    </w:div>
    <w:div w:id="1597669110">
      <w:bodyDiv w:val="1"/>
      <w:marLeft w:val="0"/>
      <w:marRight w:val="0"/>
      <w:marTop w:val="0"/>
      <w:marBottom w:val="0"/>
      <w:divBdr>
        <w:top w:val="none" w:sz="0" w:space="0" w:color="auto"/>
        <w:left w:val="none" w:sz="0" w:space="0" w:color="auto"/>
        <w:bottom w:val="none" w:sz="0" w:space="0" w:color="auto"/>
        <w:right w:val="none" w:sz="0" w:space="0" w:color="auto"/>
      </w:divBdr>
      <w:divsChild>
        <w:div w:id="1445230926">
          <w:marLeft w:val="547"/>
          <w:marRight w:val="0"/>
          <w:marTop w:val="0"/>
          <w:marBottom w:val="0"/>
          <w:divBdr>
            <w:top w:val="none" w:sz="0" w:space="0" w:color="auto"/>
            <w:left w:val="none" w:sz="0" w:space="0" w:color="auto"/>
            <w:bottom w:val="none" w:sz="0" w:space="0" w:color="auto"/>
            <w:right w:val="none" w:sz="0" w:space="0" w:color="auto"/>
          </w:divBdr>
        </w:div>
      </w:divsChild>
    </w:div>
    <w:div w:id="1641298870">
      <w:bodyDiv w:val="1"/>
      <w:marLeft w:val="0"/>
      <w:marRight w:val="0"/>
      <w:marTop w:val="0"/>
      <w:marBottom w:val="0"/>
      <w:divBdr>
        <w:top w:val="none" w:sz="0" w:space="0" w:color="auto"/>
        <w:left w:val="none" w:sz="0" w:space="0" w:color="auto"/>
        <w:bottom w:val="none" w:sz="0" w:space="0" w:color="auto"/>
        <w:right w:val="none" w:sz="0" w:space="0" w:color="auto"/>
      </w:divBdr>
    </w:div>
    <w:div w:id="1700548690">
      <w:bodyDiv w:val="1"/>
      <w:marLeft w:val="0"/>
      <w:marRight w:val="0"/>
      <w:marTop w:val="0"/>
      <w:marBottom w:val="0"/>
      <w:divBdr>
        <w:top w:val="none" w:sz="0" w:space="0" w:color="auto"/>
        <w:left w:val="none" w:sz="0" w:space="0" w:color="auto"/>
        <w:bottom w:val="none" w:sz="0" w:space="0" w:color="auto"/>
        <w:right w:val="none" w:sz="0" w:space="0" w:color="auto"/>
      </w:divBdr>
    </w:div>
    <w:div w:id="1732651489">
      <w:bodyDiv w:val="1"/>
      <w:marLeft w:val="0"/>
      <w:marRight w:val="0"/>
      <w:marTop w:val="0"/>
      <w:marBottom w:val="0"/>
      <w:divBdr>
        <w:top w:val="none" w:sz="0" w:space="0" w:color="auto"/>
        <w:left w:val="none" w:sz="0" w:space="0" w:color="auto"/>
        <w:bottom w:val="none" w:sz="0" w:space="0" w:color="auto"/>
        <w:right w:val="none" w:sz="0" w:space="0" w:color="auto"/>
      </w:divBdr>
    </w:div>
    <w:div w:id="1743018578">
      <w:bodyDiv w:val="1"/>
      <w:marLeft w:val="0"/>
      <w:marRight w:val="0"/>
      <w:marTop w:val="0"/>
      <w:marBottom w:val="0"/>
      <w:divBdr>
        <w:top w:val="none" w:sz="0" w:space="0" w:color="auto"/>
        <w:left w:val="none" w:sz="0" w:space="0" w:color="auto"/>
        <w:bottom w:val="none" w:sz="0" w:space="0" w:color="auto"/>
        <w:right w:val="none" w:sz="0" w:space="0" w:color="auto"/>
      </w:divBdr>
      <w:divsChild>
        <w:div w:id="1072846292">
          <w:marLeft w:val="547"/>
          <w:marRight w:val="0"/>
          <w:marTop w:val="0"/>
          <w:marBottom w:val="0"/>
          <w:divBdr>
            <w:top w:val="none" w:sz="0" w:space="0" w:color="auto"/>
            <w:left w:val="none" w:sz="0" w:space="0" w:color="auto"/>
            <w:bottom w:val="none" w:sz="0" w:space="0" w:color="auto"/>
            <w:right w:val="none" w:sz="0" w:space="0" w:color="auto"/>
          </w:divBdr>
        </w:div>
        <w:div w:id="238947344">
          <w:marLeft w:val="547"/>
          <w:marRight w:val="0"/>
          <w:marTop w:val="0"/>
          <w:marBottom w:val="0"/>
          <w:divBdr>
            <w:top w:val="none" w:sz="0" w:space="0" w:color="auto"/>
            <w:left w:val="none" w:sz="0" w:space="0" w:color="auto"/>
            <w:bottom w:val="none" w:sz="0" w:space="0" w:color="auto"/>
            <w:right w:val="none" w:sz="0" w:space="0" w:color="auto"/>
          </w:divBdr>
        </w:div>
        <w:div w:id="158231879">
          <w:marLeft w:val="1267"/>
          <w:marRight w:val="0"/>
          <w:marTop w:val="0"/>
          <w:marBottom w:val="0"/>
          <w:divBdr>
            <w:top w:val="none" w:sz="0" w:space="0" w:color="auto"/>
            <w:left w:val="none" w:sz="0" w:space="0" w:color="auto"/>
            <w:bottom w:val="none" w:sz="0" w:space="0" w:color="auto"/>
            <w:right w:val="none" w:sz="0" w:space="0" w:color="auto"/>
          </w:divBdr>
        </w:div>
        <w:div w:id="681856968">
          <w:marLeft w:val="1267"/>
          <w:marRight w:val="0"/>
          <w:marTop w:val="0"/>
          <w:marBottom w:val="0"/>
          <w:divBdr>
            <w:top w:val="none" w:sz="0" w:space="0" w:color="auto"/>
            <w:left w:val="none" w:sz="0" w:space="0" w:color="auto"/>
            <w:bottom w:val="none" w:sz="0" w:space="0" w:color="auto"/>
            <w:right w:val="none" w:sz="0" w:space="0" w:color="auto"/>
          </w:divBdr>
        </w:div>
        <w:div w:id="1023827473">
          <w:marLeft w:val="1267"/>
          <w:marRight w:val="0"/>
          <w:marTop w:val="0"/>
          <w:marBottom w:val="0"/>
          <w:divBdr>
            <w:top w:val="none" w:sz="0" w:space="0" w:color="auto"/>
            <w:left w:val="none" w:sz="0" w:space="0" w:color="auto"/>
            <w:bottom w:val="none" w:sz="0" w:space="0" w:color="auto"/>
            <w:right w:val="none" w:sz="0" w:space="0" w:color="auto"/>
          </w:divBdr>
        </w:div>
      </w:divsChild>
    </w:div>
    <w:div w:id="1767069531">
      <w:bodyDiv w:val="1"/>
      <w:marLeft w:val="0"/>
      <w:marRight w:val="0"/>
      <w:marTop w:val="0"/>
      <w:marBottom w:val="0"/>
      <w:divBdr>
        <w:top w:val="none" w:sz="0" w:space="0" w:color="auto"/>
        <w:left w:val="none" w:sz="0" w:space="0" w:color="auto"/>
        <w:bottom w:val="none" w:sz="0" w:space="0" w:color="auto"/>
        <w:right w:val="none" w:sz="0" w:space="0" w:color="auto"/>
      </w:divBdr>
    </w:div>
    <w:div w:id="1878540910">
      <w:bodyDiv w:val="1"/>
      <w:marLeft w:val="0"/>
      <w:marRight w:val="0"/>
      <w:marTop w:val="0"/>
      <w:marBottom w:val="0"/>
      <w:divBdr>
        <w:top w:val="none" w:sz="0" w:space="0" w:color="auto"/>
        <w:left w:val="none" w:sz="0" w:space="0" w:color="auto"/>
        <w:bottom w:val="none" w:sz="0" w:space="0" w:color="auto"/>
        <w:right w:val="none" w:sz="0" w:space="0" w:color="auto"/>
      </w:divBdr>
    </w:div>
    <w:div w:id="2066560076">
      <w:bodyDiv w:val="1"/>
      <w:marLeft w:val="0"/>
      <w:marRight w:val="0"/>
      <w:marTop w:val="0"/>
      <w:marBottom w:val="0"/>
      <w:divBdr>
        <w:top w:val="none" w:sz="0" w:space="0" w:color="auto"/>
        <w:left w:val="none" w:sz="0" w:space="0" w:color="auto"/>
        <w:bottom w:val="none" w:sz="0" w:space="0" w:color="auto"/>
        <w:right w:val="none" w:sz="0" w:space="0" w:color="auto"/>
      </w:divBdr>
      <w:divsChild>
        <w:div w:id="1628193443">
          <w:marLeft w:val="547"/>
          <w:marRight w:val="0"/>
          <w:marTop w:val="0"/>
          <w:marBottom w:val="0"/>
          <w:divBdr>
            <w:top w:val="none" w:sz="0" w:space="0" w:color="auto"/>
            <w:left w:val="none" w:sz="0" w:space="0" w:color="auto"/>
            <w:bottom w:val="none" w:sz="0" w:space="0" w:color="auto"/>
            <w:right w:val="none" w:sz="0" w:space="0" w:color="auto"/>
          </w:divBdr>
        </w:div>
        <w:div w:id="2107731943">
          <w:marLeft w:val="547"/>
          <w:marRight w:val="0"/>
          <w:marTop w:val="0"/>
          <w:marBottom w:val="0"/>
          <w:divBdr>
            <w:top w:val="none" w:sz="0" w:space="0" w:color="auto"/>
            <w:left w:val="none" w:sz="0" w:space="0" w:color="auto"/>
            <w:bottom w:val="none" w:sz="0" w:space="0" w:color="auto"/>
            <w:right w:val="none" w:sz="0" w:space="0" w:color="auto"/>
          </w:divBdr>
        </w:div>
        <w:div w:id="1894658801">
          <w:marLeft w:val="547"/>
          <w:marRight w:val="0"/>
          <w:marTop w:val="0"/>
          <w:marBottom w:val="0"/>
          <w:divBdr>
            <w:top w:val="none" w:sz="0" w:space="0" w:color="auto"/>
            <w:left w:val="none" w:sz="0" w:space="0" w:color="auto"/>
            <w:bottom w:val="none" w:sz="0" w:space="0" w:color="auto"/>
            <w:right w:val="none" w:sz="0" w:space="0" w:color="auto"/>
          </w:divBdr>
        </w:div>
        <w:div w:id="525487433">
          <w:marLeft w:val="547"/>
          <w:marRight w:val="0"/>
          <w:marTop w:val="0"/>
          <w:marBottom w:val="0"/>
          <w:divBdr>
            <w:top w:val="none" w:sz="0" w:space="0" w:color="auto"/>
            <w:left w:val="none" w:sz="0" w:space="0" w:color="auto"/>
            <w:bottom w:val="none" w:sz="0" w:space="0" w:color="auto"/>
            <w:right w:val="none" w:sz="0" w:space="0" w:color="auto"/>
          </w:divBdr>
        </w:div>
      </w:divsChild>
    </w:div>
    <w:div w:id="2084332565">
      <w:bodyDiv w:val="1"/>
      <w:marLeft w:val="0"/>
      <w:marRight w:val="0"/>
      <w:marTop w:val="0"/>
      <w:marBottom w:val="0"/>
      <w:divBdr>
        <w:top w:val="none" w:sz="0" w:space="0" w:color="auto"/>
        <w:left w:val="none" w:sz="0" w:space="0" w:color="auto"/>
        <w:bottom w:val="none" w:sz="0" w:space="0" w:color="auto"/>
        <w:right w:val="none" w:sz="0" w:space="0" w:color="auto"/>
      </w:divBdr>
      <w:divsChild>
        <w:div w:id="1741513935">
          <w:marLeft w:val="547"/>
          <w:marRight w:val="0"/>
          <w:marTop w:val="0"/>
          <w:marBottom w:val="0"/>
          <w:divBdr>
            <w:top w:val="none" w:sz="0" w:space="0" w:color="auto"/>
            <w:left w:val="none" w:sz="0" w:space="0" w:color="auto"/>
            <w:bottom w:val="none" w:sz="0" w:space="0" w:color="auto"/>
            <w:right w:val="none" w:sz="0" w:space="0" w:color="auto"/>
          </w:divBdr>
        </w:div>
      </w:divsChild>
    </w:div>
    <w:div w:id="2089646671">
      <w:bodyDiv w:val="1"/>
      <w:marLeft w:val="0"/>
      <w:marRight w:val="0"/>
      <w:marTop w:val="0"/>
      <w:marBottom w:val="0"/>
      <w:divBdr>
        <w:top w:val="none" w:sz="0" w:space="0" w:color="auto"/>
        <w:left w:val="none" w:sz="0" w:space="0" w:color="auto"/>
        <w:bottom w:val="none" w:sz="0" w:space="0" w:color="auto"/>
        <w:right w:val="none" w:sz="0" w:space="0" w:color="auto"/>
      </w:divBdr>
      <w:divsChild>
        <w:div w:id="275793301">
          <w:marLeft w:val="547"/>
          <w:marRight w:val="0"/>
          <w:marTop w:val="0"/>
          <w:marBottom w:val="0"/>
          <w:divBdr>
            <w:top w:val="none" w:sz="0" w:space="0" w:color="auto"/>
            <w:left w:val="none" w:sz="0" w:space="0" w:color="auto"/>
            <w:bottom w:val="none" w:sz="0" w:space="0" w:color="auto"/>
            <w:right w:val="none" w:sz="0" w:space="0" w:color="auto"/>
          </w:divBdr>
        </w:div>
      </w:divsChild>
    </w:div>
    <w:div w:id="212180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B6FF0-660B-485C-9642-6E733636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37717</Characters>
  <Application>Microsoft Office Word</Application>
  <DocSecurity>4</DocSecurity>
  <Lines>314</Lines>
  <Paragraphs>76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ACK CYFRONET AGH</Company>
  <LinksUpToDate>false</LinksUpToDate>
  <CharactersWithSpaces>38367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Pilipczuk</dc:creator>
  <cp:keywords/>
  <cp:lastModifiedBy>Ewelina Szymanska</cp:lastModifiedBy>
  <cp:revision>2</cp:revision>
  <cp:lastPrinted>2014-02-10T17:17:00Z</cp:lastPrinted>
  <dcterms:created xsi:type="dcterms:W3CDTF">2025-08-27T09:19:00Z</dcterms:created>
  <dcterms:modified xsi:type="dcterms:W3CDTF">2025-08-27T09:19:00Z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e51ae000b378fd210d403070331941adf9a8019505742cf487f23d5fe3fdbf89</vt:lpwstr>
  </property>
  <property fmtid="{D5CDD505-2E9C-101B-9397-08002B2CF9AE}" pid="3" name="Mendeley Document_1">
    <vt:lpwstr>True</vt:lpwstr>
  </property>
  <property fmtid="{D5CDD505-2E9C-101B-9397-08002B2CF9AE}" pid="4" name="Mendeley Unique User Id_1">
    <vt:lpwstr>22df8ce7-3b77-3b9d-a4fa-68eccf02ba22</vt:lpwstr>
  </property>
  <property fmtid="{D5CDD505-2E9C-101B-9397-08002B2CF9AE}" pid="5" name="Mendeley Citation Style_1">
    <vt:lpwstr>http://www.zotero.org/styles/ieee</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7th edition</vt:lpwstr>
  </property>
  <property fmtid="{D5CDD505-2E9C-101B-9397-08002B2CF9AE}" pid="8" name="Mendeley Recent Style Id 1_1">
    <vt:lpwstr>http://www.zotero.org/styles/chemical-engineering-journal</vt:lpwstr>
  </property>
  <property fmtid="{D5CDD505-2E9C-101B-9397-08002B2CF9AE}" pid="9" name="Mendeley Recent Style Name 1_1">
    <vt:lpwstr>Chemical Engineering Journal</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http://www.zotero.org/styles/harvard-cite-them-right</vt:lpwstr>
  </property>
  <property fmtid="{D5CDD505-2E9C-101B-9397-08002B2CF9AE}" pid="13" name="Mendeley Recent Style Name 3_1">
    <vt:lpwstr>Cite Them Right 12th edition - Harvard</vt:lpwstr>
  </property>
  <property fmtid="{D5CDD505-2E9C-101B-9397-08002B2CF9AE}" pid="14" name="Mendeley Recent Style Id 4_1">
    <vt:lpwstr>http://www.zotero.org/styles/harvard1</vt:lpwstr>
  </property>
  <property fmtid="{D5CDD505-2E9C-101B-9397-08002B2CF9AE}" pid="15" name="Mendeley Recent Style Name 4_1">
    <vt:lpwstr>Harvard reference format 1 (deprecated)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http://www.zotero.org/styles/international-journal-of-human-computer-studies</vt:lpwstr>
  </property>
  <property fmtid="{D5CDD505-2E9C-101B-9397-08002B2CF9AE}" pid="19" name="Mendeley Recent Style Name 6_1">
    <vt:lpwstr>International Journal of Human - Computer Studies</vt:lpwstr>
  </property>
  <property fmtid="{D5CDD505-2E9C-101B-9397-08002B2CF9AE}" pid="20" name="Mendeley Recent Style Id 7_1">
    <vt:lpwstr>http://www.zotero.org/styles/journal-of-environmental-psychology</vt:lpwstr>
  </property>
  <property fmtid="{D5CDD505-2E9C-101B-9397-08002B2CF9AE}" pid="21" name="Mendeley Recent Style Name 7_1">
    <vt:lpwstr>Journal of Environmental Psychology</vt:lpwstr>
  </property>
  <property fmtid="{D5CDD505-2E9C-101B-9397-08002B2CF9AE}" pid="22" name="Mendeley Recent Style Id 8_1">
    <vt:lpwstr>http://www.zotero.org/styles/social-science-and-medicine</vt:lpwstr>
  </property>
  <property fmtid="{D5CDD505-2E9C-101B-9397-08002B2CF9AE}" pid="23" name="Mendeley Recent Style Name 8_1">
    <vt:lpwstr>Social Science &amp; Medicine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