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F76896" w14:textId="396D1CD3" w:rsidR="00B96099" w:rsidRPr="00E858C2" w:rsidRDefault="000E350C" w:rsidP="006507F4">
      <w:pPr>
        <w:pStyle w:val="Authors"/>
        <w:rPr>
          <w:rFonts w:cs="Calibri"/>
          <w:b/>
          <w:sz w:val="24"/>
        </w:rPr>
      </w:pPr>
      <w:r w:rsidRPr="000E350C">
        <w:rPr>
          <w:rFonts w:cs="Calibri"/>
          <w:b/>
          <w:bCs/>
          <w:sz w:val="24"/>
        </w:rPr>
        <w:t>Dynamic Profiling of the Sinonasal Microbiome Using Nanopore Sequencing in the Diagnosis of Chronic Rhinosinusitis</w:t>
      </w:r>
      <w:r w:rsidR="004309C7" w:rsidRPr="00E858C2">
        <w:rPr>
          <w:rFonts w:cs="Calibri"/>
          <w:b/>
          <w:sz w:val="24"/>
        </w:rPr>
        <w:t xml:space="preserve"> </w:t>
      </w:r>
    </w:p>
    <w:p w14:paraId="5CA815C9" w14:textId="26BE3486" w:rsidR="006507F4" w:rsidRPr="00B96099" w:rsidRDefault="00C4296F" w:rsidP="004309C7">
      <w:pPr>
        <w:pStyle w:val="Authors"/>
      </w:pPr>
      <w:r>
        <w:t>Sylwia Bożek</w:t>
      </w:r>
      <w:r>
        <w:rPr>
          <w:vertAlign w:val="superscript"/>
        </w:rPr>
        <w:t>1</w:t>
      </w:r>
      <w:r w:rsidR="006507F4" w:rsidRPr="00B96099">
        <w:t xml:space="preserve">, </w:t>
      </w:r>
      <w:r>
        <w:t>Tomasz Kościółek</w:t>
      </w:r>
      <w:r>
        <w:rPr>
          <w:vertAlign w:val="superscript"/>
        </w:rPr>
        <w:t>1</w:t>
      </w:r>
      <w:r w:rsidR="006507F4" w:rsidRPr="00B96099">
        <w:t xml:space="preserve">, </w:t>
      </w:r>
      <w:r>
        <w:t>Joanna Szaleneic</w:t>
      </w:r>
      <w:r w:rsidR="004309C7">
        <w:rPr>
          <w:vertAlign w:val="superscript"/>
        </w:rPr>
        <w:t>2</w:t>
      </w:r>
    </w:p>
    <w:p w14:paraId="71D18B4B" w14:textId="7C2E3C65" w:rsidR="00C4296F" w:rsidRPr="000442EC" w:rsidRDefault="00FD0ECD" w:rsidP="000442EC">
      <w:pPr>
        <w:pStyle w:val="Affiliation"/>
        <w:rPr>
          <w:rFonts w:eastAsia="Times New Roman" w:cs="Times New Roman"/>
          <w:i/>
          <w:iCs/>
          <w:color w:val="000000"/>
          <w:szCs w:val="16"/>
          <w:lang w:eastAsia="pl-PL"/>
        </w:rPr>
      </w:pPr>
      <w:r w:rsidRPr="00E858C2">
        <w:rPr>
          <w:vertAlign w:val="superscript"/>
          <w:lang w:val="en-US"/>
        </w:rPr>
        <w:t>1</w:t>
      </w:r>
      <w:r w:rsidR="004309C7" w:rsidRPr="00E858C2">
        <w:rPr>
          <w:lang w:val="en-US"/>
        </w:rPr>
        <w:t>Sano Centre for Computational Medicine, Czarnowiejska 36, 30-054 Kraków, Poland</w:t>
      </w:r>
      <w:r w:rsidRPr="00E858C2">
        <w:rPr>
          <w:lang w:val="en-US"/>
        </w:rPr>
        <w:br/>
      </w:r>
      <w:r w:rsidRPr="00E858C2">
        <w:rPr>
          <w:vertAlign w:val="superscript"/>
          <w:lang w:val="en-US"/>
        </w:rPr>
        <w:t>2</w:t>
      </w:r>
      <w:r w:rsidR="00C4296F" w:rsidRPr="00C4296F">
        <w:rPr>
          <w:rFonts w:eastAsia="Times New Roman" w:cs="Times New Roman"/>
          <w:color w:val="000000"/>
          <w:szCs w:val="16"/>
          <w:lang w:eastAsia="pl-PL"/>
        </w:rPr>
        <w:t xml:space="preserve">Department of Otolaryngology, Faculty of Medicine, Jagiellonian University Medical College, Kraków, </w:t>
      </w:r>
      <w:r w:rsidR="00C4296F">
        <w:rPr>
          <w:rFonts w:eastAsia="Times New Roman" w:cs="Times New Roman"/>
          <w:color w:val="000000"/>
          <w:szCs w:val="16"/>
          <w:lang w:eastAsia="pl-PL"/>
        </w:rPr>
        <w:t>Poland</w:t>
      </w:r>
      <w:r w:rsidR="00C4296F" w:rsidRPr="00003B65">
        <w:rPr>
          <w:lang w:val="en-US"/>
        </w:rPr>
        <w:t xml:space="preserve"> </w:t>
      </w:r>
      <w:r w:rsidR="00003B65" w:rsidRPr="00003B65">
        <w:rPr>
          <w:lang w:val="en-US"/>
        </w:rPr>
        <w:br/>
      </w:r>
      <w:r w:rsidR="00C4296F" w:rsidRPr="00C4296F">
        <w:rPr>
          <w:rFonts w:eastAsia="Times New Roman" w:cs="Times New Roman"/>
          <w:color w:val="000000"/>
          <w:szCs w:val="16"/>
          <w:lang w:eastAsia="pl-PL"/>
        </w:rPr>
        <w:t>{</w:t>
      </w:r>
      <w:r w:rsidR="00C4296F" w:rsidRPr="00C4296F">
        <w:rPr>
          <w:rFonts w:eastAsia="Times New Roman" w:cs="Times New Roman"/>
          <w:i/>
          <w:iCs/>
          <w:color w:val="000000"/>
          <w:szCs w:val="16"/>
          <w:lang w:eastAsia="pl-PL"/>
        </w:rPr>
        <w:t>s.bozek,t.kosciolek</w:t>
      </w:r>
      <w:r w:rsidR="00C4296F" w:rsidRPr="00C4296F">
        <w:rPr>
          <w:rFonts w:eastAsia="Times New Roman" w:cs="Times New Roman"/>
          <w:color w:val="000000"/>
          <w:szCs w:val="16"/>
          <w:lang w:eastAsia="pl-PL"/>
        </w:rPr>
        <w:t>}@</w:t>
      </w:r>
      <w:r w:rsidR="00C4296F" w:rsidRPr="00C4296F">
        <w:rPr>
          <w:rFonts w:eastAsia="Times New Roman" w:cs="Times New Roman"/>
          <w:i/>
          <w:iCs/>
          <w:color w:val="000000"/>
          <w:szCs w:val="16"/>
          <w:lang w:eastAsia="pl-PL"/>
        </w:rPr>
        <w:t>sanoscience.org</w:t>
      </w:r>
      <w:r w:rsidR="00C4296F" w:rsidRPr="00C4296F">
        <w:rPr>
          <w:rFonts w:eastAsia="Times New Roman" w:cs="Times New Roman"/>
          <w:color w:val="000000"/>
          <w:szCs w:val="16"/>
          <w:lang w:eastAsia="pl-PL"/>
        </w:rPr>
        <w:t>, {</w:t>
      </w:r>
      <w:r w:rsidR="00C4296F" w:rsidRPr="00C4296F">
        <w:rPr>
          <w:rFonts w:eastAsia="Times New Roman" w:cs="Times New Roman"/>
          <w:i/>
          <w:iCs/>
          <w:color w:val="000000"/>
          <w:szCs w:val="16"/>
          <w:lang w:eastAsia="pl-PL"/>
        </w:rPr>
        <w:t>joanna.szaleniec</w:t>
      </w:r>
      <w:r w:rsidR="00C4296F" w:rsidRPr="00C4296F">
        <w:rPr>
          <w:rFonts w:eastAsia="Times New Roman" w:cs="Times New Roman"/>
          <w:color w:val="000000"/>
          <w:szCs w:val="16"/>
          <w:lang w:eastAsia="pl-PL"/>
        </w:rPr>
        <w:t>}@</w:t>
      </w:r>
      <w:r w:rsidR="00C4296F" w:rsidRPr="00C4296F">
        <w:rPr>
          <w:rFonts w:eastAsia="Times New Roman" w:cs="Times New Roman"/>
          <w:i/>
          <w:iCs/>
          <w:color w:val="000000"/>
          <w:szCs w:val="16"/>
          <w:lang w:eastAsia="pl-PL"/>
        </w:rPr>
        <w:t>uj.edu.pl</w:t>
      </w:r>
      <w:r w:rsidR="00C4296F" w:rsidRPr="00C4296F">
        <w:rPr>
          <w:rFonts w:eastAsia="Times New Roman" w:cs="Times New Roman"/>
          <w:i/>
          <w:iCs/>
          <w:color w:val="000000"/>
          <w:szCs w:val="16"/>
          <w:lang w:eastAsia="pl-PL"/>
        </w:rPr>
        <w:br/>
      </w:r>
      <w:r w:rsidR="00C4296F" w:rsidRPr="00C4296F">
        <w:rPr>
          <w:rFonts w:eastAsia="Times New Roman" w:cs="Times New Roman"/>
          <w:i/>
          <w:iCs/>
          <w:color w:val="000000"/>
          <w:szCs w:val="16"/>
          <w:lang w:eastAsia="pl-PL"/>
        </w:rPr>
        <w:br/>
      </w:r>
      <w:r w:rsidR="00C4296F" w:rsidRPr="00C4296F">
        <w:rPr>
          <w:rFonts w:eastAsia="Times New Roman" w:cs="Times New Roman"/>
          <w:b/>
          <w:bCs/>
          <w:color w:val="000000"/>
          <w:szCs w:val="16"/>
          <w:lang w:eastAsia="pl-PL"/>
        </w:rPr>
        <w:t>Keywords</w:t>
      </w:r>
      <w:r w:rsidR="00C4296F" w:rsidRPr="00C4296F">
        <w:rPr>
          <w:rFonts w:eastAsia="Times New Roman" w:cs="Times New Roman"/>
          <w:color w:val="000000"/>
          <w:szCs w:val="16"/>
          <w:lang w:eastAsia="pl-PL"/>
        </w:rPr>
        <w:t>: microbiome, antibiotic resistance, bioinformatics, rhinosinusitis, full-length 16S rRNA sequencing, nanopore, longitudinal analysis, personalized medicine</w:t>
      </w:r>
    </w:p>
    <w:p w14:paraId="682C8E5F" w14:textId="67374DE3" w:rsidR="006507F4" w:rsidRDefault="006507F4" w:rsidP="006507F4">
      <w:pPr>
        <w:pStyle w:val="List-numbered-bold"/>
        <w:numPr>
          <w:ilvl w:val="0"/>
          <w:numId w:val="22"/>
        </w:numPr>
        <w:ind w:left="227" w:hanging="227"/>
      </w:pPr>
      <w:r>
        <w:t>Introduction</w:t>
      </w:r>
      <w:r w:rsidR="00C027CF">
        <w:t xml:space="preserve"> </w:t>
      </w:r>
    </w:p>
    <w:p w14:paraId="55A23A2B" w14:textId="4E2AE6A4" w:rsidR="0017589D" w:rsidRPr="0017589D" w:rsidRDefault="00C920B7" w:rsidP="0017589D">
      <w:pPr>
        <w:pStyle w:val="Paragraph"/>
        <w:ind w:firstLine="0"/>
      </w:pPr>
      <w:r>
        <w:t>The sinonasal microbiome is a complex community of microorganisms. In Poland, standard diagnosis for chronic rhinosinusitis primarily relies on microbiological cultures, which are often insufficient for detecting the full spectrum of microorganisms. In response to these challenges, the dynamic development of modern molecular techniques, including third-generation sequencing and long-read technologies, enables profiling the microbiome with species-level precision.</w:t>
      </w:r>
      <w:r w:rsidR="00D7231C">
        <w:t xml:space="preserve"> </w:t>
      </w:r>
    </w:p>
    <w:p w14:paraId="4B9205CD" w14:textId="4FB3DA27" w:rsidR="006507F4" w:rsidRDefault="00C027CF" w:rsidP="006507F4">
      <w:pPr>
        <w:pStyle w:val="List-numbered-bold"/>
        <w:numPr>
          <w:ilvl w:val="0"/>
          <w:numId w:val="22"/>
        </w:numPr>
        <w:ind w:left="227" w:hanging="227"/>
        <w:rPr>
          <w:b w:val="0"/>
        </w:rPr>
      </w:pPr>
      <w:r>
        <w:t xml:space="preserve">Description of the problem </w:t>
      </w:r>
    </w:p>
    <w:p w14:paraId="21899635" w14:textId="5BB601E4" w:rsidR="0066404B" w:rsidRPr="008957E3" w:rsidRDefault="00C920B7" w:rsidP="00D7231C">
      <w:pPr>
        <w:pStyle w:val="Paragraph"/>
        <w:ind w:firstLine="0"/>
      </w:pPr>
      <w:r>
        <w:t xml:space="preserve">Many bacteria don't grow in standard culture conditions or grow very slowly, which can lead to an incomplete diagnosis. By comparing data obtained through sequencing with the results of classic cultures, it's possible to identify discrepancies, complementary information, and detect clinically significant patterns that remain invisible in standard diagnostic practice. Additionally, understanding the dynamics of human-associated microbial communities allows us to track changes in the microbiome in response to internal factors (e.g., health status) and external factors (e.g., treatment, environment). </w:t>
      </w:r>
      <w:r w:rsidR="00F33832">
        <w:rPr>
          <w:color w:val="000000"/>
          <w:szCs w:val="18"/>
        </w:rPr>
        <w:t xml:space="preserve">As recent studies have shown, sampling from a single site may not be universally representative of the entire sinus microbiome due to significant spatial variability [1]. </w:t>
      </w:r>
      <w:r>
        <w:t>In this study, we use full-length 16S rRNA gene sequencing with Oxford</w:t>
      </w:r>
      <w:r w:rsidR="000442EC">
        <w:t xml:space="preserve"> </w:t>
      </w:r>
      <w:r>
        <w:t>Nanopore Technologies, which allows for microorganism identification with</w:t>
      </w:r>
      <w:r w:rsidR="000442EC">
        <w:t xml:space="preserve"> </w:t>
      </w:r>
      <w:r>
        <w:t>species-level resolution.</w:t>
      </w:r>
    </w:p>
    <w:p w14:paraId="507F682E" w14:textId="41C4D818" w:rsidR="00160418" w:rsidRDefault="00160418" w:rsidP="00717D9D">
      <w:pPr>
        <w:pStyle w:val="List-numbered-bold"/>
        <w:numPr>
          <w:ilvl w:val="0"/>
          <w:numId w:val="22"/>
        </w:numPr>
        <w:ind w:left="227" w:hanging="227"/>
      </w:pPr>
      <w:r w:rsidRPr="00160418">
        <w:t>Related work</w:t>
      </w:r>
      <w:r>
        <w:t xml:space="preserve"> </w:t>
      </w:r>
    </w:p>
    <w:p w14:paraId="7B8E968C" w14:textId="17425F96" w:rsidR="000442EC" w:rsidRPr="000442EC" w:rsidRDefault="00C920B7" w:rsidP="00AA6A39">
      <w:pPr>
        <w:pStyle w:val="Paragraph"/>
        <w:ind w:firstLine="0"/>
        <w:rPr>
          <w:color w:val="000000"/>
          <w:sz w:val="17"/>
          <w:szCs w:val="17"/>
        </w:rPr>
      </w:pPr>
      <w:r>
        <w:rPr>
          <w:color w:val="000000"/>
          <w:szCs w:val="18"/>
        </w:rPr>
        <w:t>Prior research on the sinonasal microbiome has predominantly utilized short-read sequencing, limiting the taxonomic resolution of microorganism identification to the genus level.</w:t>
      </w:r>
      <w:r w:rsidR="000442EC">
        <w:rPr>
          <w:color w:val="000000"/>
          <w:szCs w:val="18"/>
        </w:rPr>
        <w:t xml:space="preserve"> </w:t>
      </w:r>
      <w:r w:rsidR="000442EC">
        <w:rPr>
          <w:color w:val="000000"/>
          <w:szCs w:val="18"/>
        </w:rPr>
        <w:br/>
      </w:r>
      <w:r>
        <w:rPr>
          <w:color w:val="000000"/>
          <w:szCs w:val="18"/>
        </w:rPr>
        <w:t>Third-generation nanopore sequencing enables species-level microbial community profiling [</w:t>
      </w:r>
      <w:r w:rsidR="00F33832">
        <w:rPr>
          <w:color w:val="000000"/>
          <w:szCs w:val="18"/>
        </w:rPr>
        <w:t>2</w:t>
      </w:r>
      <w:r>
        <w:rPr>
          <w:color w:val="000000"/>
          <w:szCs w:val="18"/>
        </w:rPr>
        <w:t xml:space="preserve">]. In the sinuses, species-level differentiation is particularly important because microorganisms from the same genus can exhibit extremely different behavior. For example, </w:t>
      </w:r>
      <w:r>
        <w:rPr>
          <w:i/>
          <w:iCs/>
          <w:color w:val="000000"/>
          <w:szCs w:val="18"/>
        </w:rPr>
        <w:t>Staphylococcus aureus</w:t>
      </w:r>
      <w:r>
        <w:rPr>
          <w:color w:val="000000"/>
          <w:szCs w:val="18"/>
        </w:rPr>
        <w:t xml:space="preserve"> has a wide variety of proinflammatory virulence factors, and its presence is related to refractory rhinosinusitis while </w:t>
      </w:r>
      <w:r>
        <w:rPr>
          <w:i/>
          <w:iCs/>
          <w:color w:val="000000"/>
          <w:szCs w:val="18"/>
        </w:rPr>
        <w:t>Staphylococcus epidermidis</w:t>
      </w:r>
      <w:r>
        <w:rPr>
          <w:color w:val="000000"/>
          <w:szCs w:val="18"/>
        </w:rPr>
        <w:t xml:space="preserve"> is supposedly a commensal that may protect from </w:t>
      </w:r>
      <w:r w:rsidRPr="00C920B7">
        <w:rPr>
          <w:i/>
          <w:iCs/>
          <w:color w:val="000000"/>
          <w:szCs w:val="18"/>
        </w:rPr>
        <w:t>S. aureus</w:t>
      </w:r>
      <w:r>
        <w:rPr>
          <w:color w:val="000000"/>
          <w:szCs w:val="18"/>
        </w:rPr>
        <w:t xml:space="preserve"> colonization [</w:t>
      </w:r>
      <w:r w:rsidR="00F33832">
        <w:rPr>
          <w:color w:val="000000"/>
          <w:szCs w:val="18"/>
        </w:rPr>
        <w:t>3</w:t>
      </w:r>
      <w:r w:rsidR="006735CD">
        <w:rPr>
          <w:color w:val="000000"/>
          <w:szCs w:val="18"/>
        </w:rPr>
        <w:t>-</w:t>
      </w:r>
      <w:r w:rsidR="00F33832">
        <w:rPr>
          <w:color w:val="000000"/>
          <w:szCs w:val="18"/>
        </w:rPr>
        <w:t>5</w:t>
      </w:r>
      <w:r>
        <w:rPr>
          <w:color w:val="000000"/>
          <w:szCs w:val="18"/>
        </w:rPr>
        <w:t>]</w:t>
      </w:r>
      <w:r>
        <w:rPr>
          <w:color w:val="000000"/>
          <w:sz w:val="17"/>
          <w:szCs w:val="17"/>
        </w:rPr>
        <w:t>.</w:t>
      </w:r>
    </w:p>
    <w:p w14:paraId="3C18F7F9" w14:textId="66A03189" w:rsidR="00717D9D" w:rsidRDefault="00C027CF" w:rsidP="00717D9D">
      <w:pPr>
        <w:pStyle w:val="List-numbered-bold"/>
        <w:numPr>
          <w:ilvl w:val="0"/>
          <w:numId w:val="22"/>
        </w:numPr>
        <w:ind w:left="227" w:hanging="227"/>
        <w:rPr>
          <w:b w:val="0"/>
        </w:rPr>
      </w:pPr>
      <w:r>
        <w:t xml:space="preserve">Solution </w:t>
      </w:r>
      <w:r w:rsidR="006D41F5">
        <w:t xml:space="preserve">to </w:t>
      </w:r>
      <w:r>
        <w:t>the problem</w:t>
      </w:r>
    </w:p>
    <w:p w14:paraId="65369489" w14:textId="37CDA1CD" w:rsidR="00FD0ECD" w:rsidRPr="001B4B8F" w:rsidRDefault="00C920B7" w:rsidP="00C920B7">
      <w:pPr>
        <w:pStyle w:val="Paragraph"/>
        <w:ind w:firstLine="0"/>
      </w:pPr>
      <w:r>
        <w:t xml:space="preserve">To address the limitations of traditional diagnostic methods and single time-point analyses, our study focuses on the advanced analysis of long-read data. Because Oxford Nanopore </w:t>
      </w:r>
      <w:r>
        <w:lastRenderedPageBreak/>
        <w:t>Technology is characterized by a higher error rate than other sequencing methods, we use the PRONAME pipeline [</w:t>
      </w:r>
      <w:r w:rsidR="00F33832">
        <w:t>6</w:t>
      </w:r>
      <w:r>
        <w:t>] for data processing. This pipeline integrates quality and length filtering, clustering, and advanced error correction to produce high-quality consensus sequences. We also use the precompiled Greengenes2 database [</w:t>
      </w:r>
      <w:r w:rsidR="00F33832">
        <w:t>7</w:t>
      </w:r>
      <w:r>
        <w:t>], which enables precise species-level taxonomic classification. The processed microbiome data is then analyzed for changes over time to detect patterns and trends that are invisible in single time-point analyses. Our approach not only allows for longitudinal microbiome profiling but also enables a direct comparison with the results of classical microbiological cultures. This confrontation provides information about bacteria that don't grow in laboratory conditions and may play a significant role in disease pathogenesis. By comparing sequencing and culture data, we verify the accuracy and sensitivity of both methods, revealing how full-length 16S rRNA gene sequencing can provide a much more complete picture of the microbiome and detect potentially overlooked microorganisms.</w:t>
      </w:r>
    </w:p>
    <w:p w14:paraId="23D4D95C" w14:textId="71E4FA72" w:rsidR="00B96099" w:rsidRPr="00F936E4" w:rsidRDefault="007C1F7A" w:rsidP="00B96099">
      <w:pPr>
        <w:pStyle w:val="List-numbered-bold"/>
        <w:numPr>
          <w:ilvl w:val="0"/>
          <w:numId w:val="22"/>
        </w:numPr>
        <w:ind w:left="227" w:hanging="227"/>
        <w:rPr>
          <w:b w:val="0"/>
        </w:rPr>
      </w:pPr>
      <w:r>
        <w:t>Conclusion</w:t>
      </w:r>
      <w:r w:rsidR="009B17F3">
        <w:t>s and future work</w:t>
      </w:r>
    </w:p>
    <w:p w14:paraId="73D039BE" w14:textId="48347241" w:rsidR="00F936E4" w:rsidRDefault="00C4296F" w:rsidP="00C4296F">
      <w:pPr>
        <w:pStyle w:val="Paragraph"/>
        <w:ind w:firstLine="0"/>
      </w:pPr>
      <w:r>
        <w:t>Our analysis of the current study group has shown that the composition of the sinonasal microbiome in patients with chronic rhinosinusitis and in healthy individuals does not show consistent patterns but is instead highly individual. In the future, we plan to expand the study group. This will allow us to continue our longitudinal analyses and thoroughly investigate temporal trends in the microbiome's composition. Additionally, we aim to evaluate the impact of systemic antibiotic therapy on the sinonasal microbiome, including changes in its taxonomic composition and the presence of antibiotic-resistant bacteria. In the long term, we will seek to integrate microbiome data with other clinical data. This is crucial for creating a patient's digital twin and applying personalized medicine in routine clinical practice.</w:t>
      </w:r>
      <w:r w:rsidR="00596E65">
        <w:t xml:space="preserve"> </w:t>
      </w:r>
    </w:p>
    <w:p w14:paraId="02136290" w14:textId="2AB86991" w:rsidR="009A2E97" w:rsidRPr="00615936" w:rsidRDefault="00C60CA8" w:rsidP="00615936">
      <w:pPr>
        <w:pStyle w:val="List-numbered-bold"/>
        <w:jc w:val="both"/>
        <w:rPr>
          <w:b w:val="0"/>
          <w:sz w:val="18"/>
          <w:szCs w:val="18"/>
        </w:rPr>
      </w:pPr>
      <w:r w:rsidRPr="00B96099">
        <w:rPr>
          <w:sz w:val="18"/>
          <w:szCs w:val="18"/>
        </w:rPr>
        <w:t>Acknowledgements.</w:t>
      </w:r>
      <w:r w:rsidR="00B324DB">
        <w:rPr>
          <w:sz w:val="18"/>
          <w:szCs w:val="18"/>
        </w:rPr>
        <w:t xml:space="preserve"> </w:t>
      </w:r>
      <w:r w:rsidR="00C4296F" w:rsidRPr="00C4296F">
        <w:rPr>
          <w:b w:val="0"/>
          <w:sz w:val="18"/>
          <w:szCs w:val="18"/>
          <w:lang w:val="pl-PL"/>
        </w:rPr>
        <w:t xml:space="preserve">We acknowledge the support of </w:t>
      </w:r>
      <w:r w:rsidR="00F33832" w:rsidRPr="00F33832">
        <w:rPr>
          <w:b w:val="0"/>
          <w:sz w:val="18"/>
          <w:szCs w:val="18"/>
          <w:lang w:val="pl-PL"/>
        </w:rPr>
        <w:t xml:space="preserve">EU under grants EDITH No 101083771 (Digital Europe), GEMINI No 101136438 (HORIZON), Meetween No 101135798 (HORIZON), and Teaming Sano No 857533, as well as </w:t>
      </w:r>
      <w:r w:rsidR="00C4296F" w:rsidRPr="00C4296F">
        <w:rPr>
          <w:b w:val="0"/>
          <w:sz w:val="18"/>
          <w:szCs w:val="18"/>
          <w:lang w:val="pl-PL"/>
        </w:rPr>
        <w:t>the National Science Centre under grants SONATA 19 No 2023/51/D/NZ5/01206.</w:t>
      </w:r>
      <w:r w:rsidR="00B324DB">
        <w:rPr>
          <w:b w:val="0"/>
          <w:sz w:val="18"/>
          <w:szCs w:val="18"/>
        </w:rPr>
        <w:t xml:space="preserve">  </w:t>
      </w:r>
    </w:p>
    <w:p w14:paraId="4B263174" w14:textId="77777777" w:rsidR="00615936" w:rsidRDefault="00847506" w:rsidP="00615936">
      <w:pPr>
        <w:pStyle w:val="List-numbered-bold"/>
        <w:ind w:left="227" w:hanging="227"/>
      </w:pPr>
      <w:r>
        <w:t>References</w:t>
      </w:r>
    </w:p>
    <w:p w14:paraId="3AACECCD" w14:textId="3CCFA4D4" w:rsidR="00F33832" w:rsidRDefault="000442EC" w:rsidP="00F81E14">
      <w:pPr>
        <w:pStyle w:val="References"/>
        <w:numPr>
          <w:ilvl w:val="0"/>
          <w:numId w:val="32"/>
        </w:numPr>
        <w:ind w:left="340" w:hanging="170"/>
      </w:pPr>
      <w:r w:rsidRPr="000442EC">
        <w:t>Szaleniec, J., Bezshapkin, V., Krawczyk, A., Kopera, K., Zapala, B., Gosiewski, T., &amp; Kosciolek, T. (2024). Determinants of the microbiome spatial variability in chronic rhinosinusitis. </w:t>
      </w:r>
      <w:r w:rsidRPr="000442EC">
        <w:rPr>
          <w:i/>
          <w:iCs/>
        </w:rPr>
        <w:t>Rhinology</w:t>
      </w:r>
      <w:r w:rsidRPr="000442EC">
        <w:t>, </w:t>
      </w:r>
      <w:r w:rsidRPr="000442EC">
        <w:rPr>
          <w:i/>
          <w:iCs/>
        </w:rPr>
        <w:t>62</w:t>
      </w:r>
      <w:r w:rsidRPr="000442EC">
        <w:t xml:space="preserve">(1), 119–126. </w:t>
      </w:r>
      <w:hyperlink r:id="rId8" w:history="1">
        <w:r w:rsidRPr="00154659">
          <w:rPr>
            <w:rStyle w:val="Hipercze"/>
          </w:rPr>
          <w:t>https://doi.org/10.4193/Rhin22.423</w:t>
        </w:r>
      </w:hyperlink>
      <w:r>
        <w:t xml:space="preserve"> </w:t>
      </w:r>
    </w:p>
    <w:p w14:paraId="70A70CF6" w14:textId="2C8663BC" w:rsidR="006735CD" w:rsidRPr="006735CD" w:rsidRDefault="006735CD" w:rsidP="00F81E14">
      <w:pPr>
        <w:pStyle w:val="References"/>
        <w:numPr>
          <w:ilvl w:val="0"/>
          <w:numId w:val="32"/>
        </w:numPr>
        <w:ind w:left="340" w:hanging="170"/>
      </w:pPr>
      <w:r w:rsidRPr="006735CD">
        <w:t xml:space="preserve">Szoboszlay, M.; Schramm, L.; Pinzauti, D.; Scerri, J.; Sandionigi, A.; Biazzo, M. </w:t>
      </w:r>
      <w:r w:rsidRPr="006735CD">
        <w:rPr>
          <w:i/>
          <w:iCs/>
        </w:rPr>
        <w:t>Nanopore Is Preferable over Illumina for 16S Amplicon Sequencing of the Gut Microbiota When Species-Level Taxonomic Classification, Accurate Estimation of Richness, or Focus on Rare Taxa Is Required.</w:t>
      </w:r>
      <w:r w:rsidRPr="006735CD">
        <w:t xml:space="preserve"> Microorganisms 2023, 11, 804. </w:t>
      </w:r>
      <w:hyperlink r:id="rId9" w:history="1">
        <w:r w:rsidRPr="00154659">
          <w:rPr>
            <w:rStyle w:val="Hipercze"/>
          </w:rPr>
          <w:t>https://doi.org/10.3390/microorganisms11030804</w:t>
        </w:r>
      </w:hyperlink>
      <w:r>
        <w:t xml:space="preserve"> </w:t>
      </w:r>
    </w:p>
    <w:p w14:paraId="762A7FA3" w14:textId="05A6A4AC" w:rsidR="000E350C" w:rsidRDefault="000E350C" w:rsidP="00F81E14">
      <w:pPr>
        <w:pStyle w:val="References"/>
        <w:numPr>
          <w:ilvl w:val="0"/>
          <w:numId w:val="32"/>
        </w:numPr>
        <w:ind w:left="340" w:hanging="170"/>
      </w:pPr>
      <w:r w:rsidRPr="000E350C">
        <w:t>Hoggard M, Wagner Mackenzie B, Jain R, Taylor MW, Biswas K, Douglas RG.2017.</w:t>
      </w:r>
      <w:r w:rsidRPr="000E350C">
        <w:rPr>
          <w:i/>
          <w:iCs/>
        </w:rPr>
        <w:t>Chronic Rhinosinusitis and the Evolving Understanding of Microbial Ecology in Chronic Inflammatory Mucosal Disease</w:t>
      </w:r>
      <w:r w:rsidRPr="000E350C">
        <w:t>. Clin Microbiol Rev 30:.https://doi.org/10.1128/cmr.00060-16</w:t>
      </w:r>
      <w:r>
        <w:t xml:space="preserve"> </w:t>
      </w:r>
    </w:p>
    <w:p w14:paraId="5A4F7D9D" w14:textId="3D941D08" w:rsidR="0045648D" w:rsidRPr="0045648D" w:rsidRDefault="0045648D" w:rsidP="00F81E14">
      <w:pPr>
        <w:pStyle w:val="References"/>
        <w:numPr>
          <w:ilvl w:val="0"/>
          <w:numId w:val="32"/>
        </w:numPr>
        <w:ind w:left="340" w:hanging="170"/>
      </w:pPr>
      <w:r w:rsidRPr="0045648D">
        <w:t xml:space="preserve">Xu, Z., Yan, J., Wen, W., Zhang, N., &amp; Bachert, C. (2023). </w:t>
      </w:r>
      <w:r w:rsidRPr="0045648D">
        <w:rPr>
          <w:i/>
          <w:iCs/>
        </w:rPr>
        <w:t>Pathophysiology and management of Staphylococcus aureus in nasal polyp disease. </w:t>
      </w:r>
      <w:r w:rsidRPr="0045648D">
        <w:t xml:space="preserve">Expert Review of Clinical Immunology, 19(8), 981–992. </w:t>
      </w:r>
      <w:hyperlink r:id="rId10" w:history="1">
        <w:r w:rsidRPr="00154659">
          <w:rPr>
            <w:rStyle w:val="Hipercze"/>
          </w:rPr>
          <w:t>https://doi.org/10.1080/1744666X.2023.2233700</w:t>
        </w:r>
      </w:hyperlink>
      <w:r>
        <w:t xml:space="preserve"> </w:t>
      </w:r>
    </w:p>
    <w:p w14:paraId="59F5A503" w14:textId="0028A8E2" w:rsidR="0045648D" w:rsidRPr="0045648D" w:rsidRDefault="0045648D" w:rsidP="00F81E14">
      <w:pPr>
        <w:pStyle w:val="References"/>
        <w:numPr>
          <w:ilvl w:val="0"/>
          <w:numId w:val="32"/>
        </w:numPr>
        <w:ind w:left="340" w:hanging="170"/>
        <w:rPr>
          <w:lang w:val="en-US"/>
        </w:rPr>
      </w:pPr>
      <w:r w:rsidRPr="0045648D">
        <w:t>Singhal, D., Foreman, A., Bardy, J.-J. and Wormald, P.-J. (2011), </w:t>
      </w:r>
      <w:r w:rsidRPr="0045648D">
        <w:rPr>
          <w:i/>
          <w:iCs/>
        </w:rPr>
        <w:t>Staphylococcus aureus biofilms</w:t>
      </w:r>
      <w:hyperlink r:id="rId11" w:anchor="fn1" w:history="1">
        <w:r w:rsidRPr="0045648D">
          <w:rPr>
            <w:rStyle w:val="Hipercze"/>
            <w:i/>
            <w:iCs/>
            <w:vertAlign w:val="superscript"/>
          </w:rPr>
          <w:t>†</w:t>
        </w:r>
      </w:hyperlink>
      <w:r w:rsidRPr="0045648D">
        <w:rPr>
          <w:i/>
          <w:iCs/>
        </w:rPr>
        <w:t>.</w:t>
      </w:r>
      <w:r w:rsidRPr="0045648D">
        <w:t xml:space="preserve"> The Laryngoscope, 121: 1578-1583. </w:t>
      </w:r>
      <w:hyperlink r:id="rId12" w:history="1">
        <w:r w:rsidRPr="0045648D">
          <w:rPr>
            <w:rStyle w:val="Hipercze"/>
          </w:rPr>
          <w:t>https://doi.org/10.1002/lary.21805</w:t>
        </w:r>
      </w:hyperlink>
    </w:p>
    <w:p w14:paraId="5851D82C" w14:textId="7915F219" w:rsidR="00C4296F" w:rsidRDefault="006735CD" w:rsidP="00F81E14">
      <w:pPr>
        <w:pStyle w:val="References"/>
        <w:numPr>
          <w:ilvl w:val="0"/>
          <w:numId w:val="32"/>
        </w:numPr>
        <w:ind w:left="340" w:hanging="170"/>
        <w:rPr>
          <w:lang w:val="en-US"/>
        </w:rPr>
      </w:pPr>
      <w:r w:rsidRPr="006735CD">
        <w:t xml:space="preserve">Dubois, B., Delitte, M., Lengrand, S., Bragard, C., Legrève, A., &amp; Debode, F. (2024). </w:t>
      </w:r>
      <w:r w:rsidRPr="006735CD">
        <w:rPr>
          <w:i/>
          <w:iCs/>
        </w:rPr>
        <w:t>PRONAME: a user-friendly pipeline to process long-read Nanopore metabarcoding data by generating high-quality consensus sequences.</w:t>
      </w:r>
      <w:r w:rsidRPr="006735CD">
        <w:t xml:space="preserve"> Frontiers in Bioinformatics, 4, 1483255. doi: </w:t>
      </w:r>
      <w:hyperlink r:id="rId13" w:history="1">
        <w:r w:rsidRPr="006735CD">
          <w:rPr>
            <w:rStyle w:val="Hipercze"/>
          </w:rPr>
          <w:t>https://doi.org/10.3389/fbinf.2024.1483255</w:t>
        </w:r>
      </w:hyperlink>
    </w:p>
    <w:p w14:paraId="5402E88A" w14:textId="182200CF" w:rsidR="00615936" w:rsidRPr="000E350C" w:rsidRDefault="006735CD" w:rsidP="00F81E14">
      <w:pPr>
        <w:pStyle w:val="References"/>
        <w:numPr>
          <w:ilvl w:val="0"/>
          <w:numId w:val="32"/>
        </w:numPr>
        <w:ind w:left="340" w:hanging="170"/>
      </w:pPr>
      <w:r w:rsidRPr="006735CD">
        <w:t>McDonald, D., Jiang, Y., Balaban, M. </w:t>
      </w:r>
      <w:r w:rsidRPr="006735CD">
        <w:rPr>
          <w:i/>
          <w:iCs/>
        </w:rPr>
        <w:t>et al. Greengenes2 unifies microbial data in a single reference tree.</w:t>
      </w:r>
      <w:r w:rsidRPr="006735CD">
        <w:t xml:space="preserve"> Nat Biotechnol 42, 715–718 (2024). </w:t>
      </w:r>
      <w:hyperlink r:id="rId14" w:history="1">
        <w:r w:rsidRPr="00154659">
          <w:rPr>
            <w:rStyle w:val="Hipercze"/>
          </w:rPr>
          <w:t>https://doi.org/10.1038/s41587-023-01845-1</w:t>
        </w:r>
      </w:hyperlink>
      <w:r w:rsidR="00E858C2" w:rsidRPr="000E350C">
        <w:rPr>
          <w:lang w:val="en-US"/>
        </w:rPr>
        <w:t xml:space="preserve"> </w:t>
      </w:r>
    </w:p>
    <w:sectPr w:rsidR="00615936" w:rsidRPr="000E350C" w:rsidSect="00992799">
      <w:footerReference w:type="even" r:id="rId15"/>
      <w:pgSz w:w="9242" w:h="13438" w:code="150"/>
      <w:pgMar w:top="1191" w:right="1191" w:bottom="1191" w:left="119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C03CE8" w14:textId="77777777" w:rsidR="00C82F05" w:rsidRDefault="00C82F05" w:rsidP="00DB47A6">
      <w:pPr>
        <w:spacing w:after="0" w:line="240" w:lineRule="auto"/>
      </w:pPr>
      <w:r>
        <w:separator/>
      </w:r>
    </w:p>
  </w:endnote>
  <w:endnote w:type="continuationSeparator" w:id="0">
    <w:p w14:paraId="6F6F0B8E" w14:textId="77777777" w:rsidR="00C82F05" w:rsidRDefault="00C82F05" w:rsidP="00DB47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imes">
    <w:altName w:val="Sylfaen"/>
    <w:panose1 w:val="020B06040202020202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EB1251" w14:textId="77777777" w:rsidR="00AC1ECF" w:rsidRPr="00063031" w:rsidRDefault="003F6ABE">
    <w:pPr>
      <w:rPr>
        <w:sz w:val="18"/>
        <w:szCs w:val="18"/>
      </w:rPr>
    </w:pPr>
    <w:r>
      <w:rPr>
        <w:sz w:val="18"/>
        <w:szCs w:val="18"/>
      </w:rPr>
      <w:tab/>
      <w:t xml:space="preserve">                                                                       CGW 2013</w:t>
    </w:r>
    <w:r w:rsidRPr="00A44189">
      <w:rPr>
        <w:sz w:val="18"/>
        <w:szCs w:val="18"/>
      </w:rPr>
      <w:t xml:space="preserve"> </w:t>
    </w:r>
    <w:r>
      <w:rPr>
        <w:sz w:val="18"/>
        <w:szCs w:val="18"/>
      </w:rPr>
      <w:t xml:space="preserve">  </w:t>
    </w:r>
    <w:r>
      <w:rPr>
        <w:sz w:val="18"/>
        <w:szCs w:val="18"/>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D793B0" w14:textId="77777777" w:rsidR="00C82F05" w:rsidRDefault="00C82F05" w:rsidP="00DB47A6">
      <w:pPr>
        <w:spacing w:after="0" w:line="240" w:lineRule="auto"/>
      </w:pPr>
      <w:r>
        <w:separator/>
      </w:r>
    </w:p>
  </w:footnote>
  <w:footnote w:type="continuationSeparator" w:id="0">
    <w:p w14:paraId="41C4A7DC" w14:textId="77777777" w:rsidR="00C82F05" w:rsidRDefault="00C82F05" w:rsidP="00DB47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lvl w:ilvl="0">
      <w:start w:val="1"/>
      <w:numFmt w:val="decimal"/>
      <w:lvlText w:val="%1."/>
      <w:lvlJc w:val="left"/>
      <w:pPr>
        <w:tabs>
          <w:tab w:val="num" w:pos="500"/>
        </w:tabs>
        <w:ind w:left="500" w:hanging="360"/>
      </w:pPr>
    </w:lvl>
    <w:lvl w:ilvl="1">
      <w:start w:val="1"/>
      <w:numFmt w:val="decimal"/>
      <w:lvlText w:val="%2."/>
      <w:lvlJc w:val="left"/>
      <w:pPr>
        <w:tabs>
          <w:tab w:val="num" w:pos="860"/>
        </w:tabs>
        <w:ind w:left="860" w:hanging="360"/>
      </w:pPr>
    </w:lvl>
    <w:lvl w:ilvl="2">
      <w:start w:val="1"/>
      <w:numFmt w:val="decimal"/>
      <w:lvlText w:val="%3."/>
      <w:lvlJc w:val="left"/>
      <w:pPr>
        <w:tabs>
          <w:tab w:val="num" w:pos="1220"/>
        </w:tabs>
        <w:ind w:left="1220" w:hanging="360"/>
      </w:pPr>
    </w:lvl>
    <w:lvl w:ilvl="3">
      <w:start w:val="1"/>
      <w:numFmt w:val="decimal"/>
      <w:lvlText w:val="%4."/>
      <w:lvlJc w:val="left"/>
      <w:pPr>
        <w:tabs>
          <w:tab w:val="num" w:pos="1580"/>
        </w:tabs>
        <w:ind w:left="1580" w:hanging="360"/>
      </w:pPr>
    </w:lvl>
    <w:lvl w:ilvl="4">
      <w:start w:val="1"/>
      <w:numFmt w:val="decimal"/>
      <w:lvlText w:val="%5."/>
      <w:lvlJc w:val="left"/>
      <w:pPr>
        <w:tabs>
          <w:tab w:val="num" w:pos="1940"/>
        </w:tabs>
        <w:ind w:left="1940" w:hanging="360"/>
      </w:pPr>
    </w:lvl>
    <w:lvl w:ilvl="5">
      <w:start w:val="1"/>
      <w:numFmt w:val="decimal"/>
      <w:lvlText w:val="%6."/>
      <w:lvlJc w:val="left"/>
      <w:pPr>
        <w:tabs>
          <w:tab w:val="num" w:pos="2300"/>
        </w:tabs>
        <w:ind w:left="2300" w:hanging="360"/>
      </w:pPr>
    </w:lvl>
    <w:lvl w:ilvl="6">
      <w:start w:val="1"/>
      <w:numFmt w:val="decimal"/>
      <w:lvlText w:val="%7."/>
      <w:lvlJc w:val="left"/>
      <w:pPr>
        <w:tabs>
          <w:tab w:val="num" w:pos="2660"/>
        </w:tabs>
        <w:ind w:left="2660" w:hanging="360"/>
      </w:pPr>
    </w:lvl>
    <w:lvl w:ilvl="7">
      <w:start w:val="1"/>
      <w:numFmt w:val="decimal"/>
      <w:lvlText w:val="%8."/>
      <w:lvlJc w:val="left"/>
      <w:pPr>
        <w:tabs>
          <w:tab w:val="num" w:pos="3020"/>
        </w:tabs>
        <w:ind w:left="3020" w:hanging="360"/>
      </w:pPr>
    </w:lvl>
    <w:lvl w:ilvl="8">
      <w:start w:val="1"/>
      <w:numFmt w:val="decimal"/>
      <w:lvlText w:val="%9."/>
      <w:lvlJc w:val="left"/>
      <w:pPr>
        <w:tabs>
          <w:tab w:val="num" w:pos="3380"/>
        </w:tabs>
        <w:ind w:left="3380" w:hanging="360"/>
      </w:pPr>
    </w:lvl>
  </w:abstractNum>
  <w:abstractNum w:abstractNumId="1" w15:restartNumberingAfterBreak="0">
    <w:nsid w:val="0B51639A"/>
    <w:multiLevelType w:val="hybridMultilevel"/>
    <w:tmpl w:val="9D3EBF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0AB1FA4"/>
    <w:multiLevelType w:val="hybridMultilevel"/>
    <w:tmpl w:val="E1203620"/>
    <w:lvl w:ilvl="0" w:tplc="73ECC6FA">
      <w:start w:val="1"/>
      <w:numFmt w:val="bullet"/>
      <w:pStyle w:val="List-bulleted"/>
      <w:lvlText w:val=""/>
      <w:lvlJc w:val="center"/>
      <w:pPr>
        <w:ind w:left="2912"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2307AF7"/>
    <w:multiLevelType w:val="multilevel"/>
    <w:tmpl w:val="89BEC876"/>
    <w:styleLink w:val="Styl1"/>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30307CA"/>
    <w:multiLevelType w:val="hybridMultilevel"/>
    <w:tmpl w:val="228E11E2"/>
    <w:lvl w:ilvl="0" w:tplc="0415000F">
      <w:start w:val="1"/>
      <w:numFmt w:val="decimal"/>
      <w:lvlText w:val="%1."/>
      <w:lvlJc w:val="left"/>
      <w:pPr>
        <w:ind w:left="890" w:hanging="360"/>
      </w:pPr>
    </w:lvl>
    <w:lvl w:ilvl="1" w:tplc="04150019" w:tentative="1">
      <w:start w:val="1"/>
      <w:numFmt w:val="lowerLetter"/>
      <w:lvlText w:val="%2."/>
      <w:lvlJc w:val="left"/>
      <w:pPr>
        <w:ind w:left="1610" w:hanging="360"/>
      </w:pPr>
    </w:lvl>
    <w:lvl w:ilvl="2" w:tplc="0415001B" w:tentative="1">
      <w:start w:val="1"/>
      <w:numFmt w:val="lowerRoman"/>
      <w:lvlText w:val="%3."/>
      <w:lvlJc w:val="right"/>
      <w:pPr>
        <w:ind w:left="2330" w:hanging="180"/>
      </w:pPr>
    </w:lvl>
    <w:lvl w:ilvl="3" w:tplc="0415000F" w:tentative="1">
      <w:start w:val="1"/>
      <w:numFmt w:val="decimal"/>
      <w:lvlText w:val="%4."/>
      <w:lvlJc w:val="left"/>
      <w:pPr>
        <w:ind w:left="3050" w:hanging="360"/>
      </w:pPr>
    </w:lvl>
    <w:lvl w:ilvl="4" w:tplc="04150019" w:tentative="1">
      <w:start w:val="1"/>
      <w:numFmt w:val="lowerLetter"/>
      <w:lvlText w:val="%5."/>
      <w:lvlJc w:val="left"/>
      <w:pPr>
        <w:ind w:left="3770" w:hanging="360"/>
      </w:pPr>
    </w:lvl>
    <w:lvl w:ilvl="5" w:tplc="0415001B" w:tentative="1">
      <w:start w:val="1"/>
      <w:numFmt w:val="lowerRoman"/>
      <w:lvlText w:val="%6."/>
      <w:lvlJc w:val="right"/>
      <w:pPr>
        <w:ind w:left="4490" w:hanging="180"/>
      </w:pPr>
    </w:lvl>
    <w:lvl w:ilvl="6" w:tplc="0415000F" w:tentative="1">
      <w:start w:val="1"/>
      <w:numFmt w:val="decimal"/>
      <w:lvlText w:val="%7."/>
      <w:lvlJc w:val="left"/>
      <w:pPr>
        <w:ind w:left="5210" w:hanging="360"/>
      </w:pPr>
    </w:lvl>
    <w:lvl w:ilvl="7" w:tplc="04150019" w:tentative="1">
      <w:start w:val="1"/>
      <w:numFmt w:val="lowerLetter"/>
      <w:lvlText w:val="%8."/>
      <w:lvlJc w:val="left"/>
      <w:pPr>
        <w:ind w:left="5930" w:hanging="360"/>
      </w:pPr>
    </w:lvl>
    <w:lvl w:ilvl="8" w:tplc="0415001B" w:tentative="1">
      <w:start w:val="1"/>
      <w:numFmt w:val="lowerRoman"/>
      <w:lvlText w:val="%9."/>
      <w:lvlJc w:val="right"/>
      <w:pPr>
        <w:ind w:left="6650" w:hanging="180"/>
      </w:pPr>
    </w:lvl>
  </w:abstractNum>
  <w:abstractNum w:abstractNumId="5" w15:restartNumberingAfterBreak="0">
    <w:nsid w:val="15951D0E"/>
    <w:multiLevelType w:val="hybridMultilevel"/>
    <w:tmpl w:val="BC604482"/>
    <w:lvl w:ilvl="0" w:tplc="8744C862">
      <w:start w:val="1"/>
      <w:numFmt w:val="bullet"/>
      <w:lvlText w:val=""/>
      <w:lvlJc w:val="left"/>
      <w:pPr>
        <w:tabs>
          <w:tab w:val="num" w:pos="720"/>
        </w:tabs>
        <w:ind w:left="720" w:hanging="360"/>
      </w:pPr>
      <w:rPr>
        <w:rFonts w:ascii="Symbol" w:hAnsi="Symbol" w:hint="default"/>
      </w:rPr>
    </w:lvl>
    <w:lvl w:ilvl="1" w:tplc="F2B2352A" w:tentative="1">
      <w:start w:val="1"/>
      <w:numFmt w:val="bullet"/>
      <w:lvlText w:val=""/>
      <w:lvlJc w:val="left"/>
      <w:pPr>
        <w:tabs>
          <w:tab w:val="num" w:pos="1440"/>
        </w:tabs>
        <w:ind w:left="1440" w:hanging="360"/>
      </w:pPr>
      <w:rPr>
        <w:rFonts w:ascii="Symbol" w:hAnsi="Symbol" w:hint="default"/>
      </w:rPr>
    </w:lvl>
    <w:lvl w:ilvl="2" w:tplc="E4B6CC1A" w:tentative="1">
      <w:start w:val="1"/>
      <w:numFmt w:val="bullet"/>
      <w:lvlText w:val=""/>
      <w:lvlJc w:val="left"/>
      <w:pPr>
        <w:tabs>
          <w:tab w:val="num" w:pos="2160"/>
        </w:tabs>
        <w:ind w:left="2160" w:hanging="360"/>
      </w:pPr>
      <w:rPr>
        <w:rFonts w:ascii="Symbol" w:hAnsi="Symbol" w:hint="default"/>
      </w:rPr>
    </w:lvl>
    <w:lvl w:ilvl="3" w:tplc="A0FEDA0E" w:tentative="1">
      <w:start w:val="1"/>
      <w:numFmt w:val="bullet"/>
      <w:lvlText w:val=""/>
      <w:lvlJc w:val="left"/>
      <w:pPr>
        <w:tabs>
          <w:tab w:val="num" w:pos="2880"/>
        </w:tabs>
        <w:ind w:left="2880" w:hanging="360"/>
      </w:pPr>
      <w:rPr>
        <w:rFonts w:ascii="Symbol" w:hAnsi="Symbol" w:hint="default"/>
      </w:rPr>
    </w:lvl>
    <w:lvl w:ilvl="4" w:tplc="0792E758" w:tentative="1">
      <w:start w:val="1"/>
      <w:numFmt w:val="bullet"/>
      <w:lvlText w:val=""/>
      <w:lvlJc w:val="left"/>
      <w:pPr>
        <w:tabs>
          <w:tab w:val="num" w:pos="3600"/>
        </w:tabs>
        <w:ind w:left="3600" w:hanging="360"/>
      </w:pPr>
      <w:rPr>
        <w:rFonts w:ascii="Symbol" w:hAnsi="Symbol" w:hint="default"/>
      </w:rPr>
    </w:lvl>
    <w:lvl w:ilvl="5" w:tplc="C12402FE" w:tentative="1">
      <w:start w:val="1"/>
      <w:numFmt w:val="bullet"/>
      <w:lvlText w:val=""/>
      <w:lvlJc w:val="left"/>
      <w:pPr>
        <w:tabs>
          <w:tab w:val="num" w:pos="4320"/>
        </w:tabs>
        <w:ind w:left="4320" w:hanging="360"/>
      </w:pPr>
      <w:rPr>
        <w:rFonts w:ascii="Symbol" w:hAnsi="Symbol" w:hint="default"/>
      </w:rPr>
    </w:lvl>
    <w:lvl w:ilvl="6" w:tplc="45949576" w:tentative="1">
      <w:start w:val="1"/>
      <w:numFmt w:val="bullet"/>
      <w:lvlText w:val=""/>
      <w:lvlJc w:val="left"/>
      <w:pPr>
        <w:tabs>
          <w:tab w:val="num" w:pos="5040"/>
        </w:tabs>
        <w:ind w:left="5040" w:hanging="360"/>
      </w:pPr>
      <w:rPr>
        <w:rFonts w:ascii="Symbol" w:hAnsi="Symbol" w:hint="default"/>
      </w:rPr>
    </w:lvl>
    <w:lvl w:ilvl="7" w:tplc="5D46D040" w:tentative="1">
      <w:start w:val="1"/>
      <w:numFmt w:val="bullet"/>
      <w:lvlText w:val=""/>
      <w:lvlJc w:val="left"/>
      <w:pPr>
        <w:tabs>
          <w:tab w:val="num" w:pos="5760"/>
        </w:tabs>
        <w:ind w:left="5760" w:hanging="360"/>
      </w:pPr>
      <w:rPr>
        <w:rFonts w:ascii="Symbol" w:hAnsi="Symbol" w:hint="default"/>
      </w:rPr>
    </w:lvl>
    <w:lvl w:ilvl="8" w:tplc="A3DEF5B2"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185F28AE"/>
    <w:multiLevelType w:val="hybridMultilevel"/>
    <w:tmpl w:val="D8AA852E"/>
    <w:lvl w:ilvl="0" w:tplc="BAC82BC0">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C1D464B"/>
    <w:multiLevelType w:val="hybridMultilevel"/>
    <w:tmpl w:val="B950D8E0"/>
    <w:lvl w:ilvl="0" w:tplc="81144846">
      <w:start w:val="1"/>
      <w:numFmt w:val="bullet"/>
      <w:lvlText w:val=""/>
      <w:lvlJc w:val="left"/>
      <w:pPr>
        <w:tabs>
          <w:tab w:val="num" w:pos="720"/>
        </w:tabs>
        <w:ind w:left="720" w:hanging="360"/>
      </w:pPr>
      <w:rPr>
        <w:rFonts w:ascii="Symbol" w:hAnsi="Symbol" w:hint="default"/>
      </w:rPr>
    </w:lvl>
    <w:lvl w:ilvl="1" w:tplc="F5D81466" w:tentative="1">
      <w:start w:val="1"/>
      <w:numFmt w:val="bullet"/>
      <w:lvlText w:val=""/>
      <w:lvlJc w:val="left"/>
      <w:pPr>
        <w:tabs>
          <w:tab w:val="num" w:pos="1440"/>
        </w:tabs>
        <w:ind w:left="1440" w:hanging="360"/>
      </w:pPr>
      <w:rPr>
        <w:rFonts w:ascii="Symbol" w:hAnsi="Symbol" w:hint="default"/>
      </w:rPr>
    </w:lvl>
    <w:lvl w:ilvl="2" w:tplc="D4FEA2E4" w:tentative="1">
      <w:start w:val="1"/>
      <w:numFmt w:val="bullet"/>
      <w:lvlText w:val=""/>
      <w:lvlJc w:val="left"/>
      <w:pPr>
        <w:tabs>
          <w:tab w:val="num" w:pos="2160"/>
        </w:tabs>
        <w:ind w:left="2160" w:hanging="360"/>
      </w:pPr>
      <w:rPr>
        <w:rFonts w:ascii="Symbol" w:hAnsi="Symbol" w:hint="default"/>
      </w:rPr>
    </w:lvl>
    <w:lvl w:ilvl="3" w:tplc="A830E2D8" w:tentative="1">
      <w:start w:val="1"/>
      <w:numFmt w:val="bullet"/>
      <w:lvlText w:val=""/>
      <w:lvlJc w:val="left"/>
      <w:pPr>
        <w:tabs>
          <w:tab w:val="num" w:pos="2880"/>
        </w:tabs>
        <w:ind w:left="2880" w:hanging="360"/>
      </w:pPr>
      <w:rPr>
        <w:rFonts w:ascii="Symbol" w:hAnsi="Symbol" w:hint="default"/>
      </w:rPr>
    </w:lvl>
    <w:lvl w:ilvl="4" w:tplc="F9526EF8" w:tentative="1">
      <w:start w:val="1"/>
      <w:numFmt w:val="bullet"/>
      <w:lvlText w:val=""/>
      <w:lvlJc w:val="left"/>
      <w:pPr>
        <w:tabs>
          <w:tab w:val="num" w:pos="3600"/>
        </w:tabs>
        <w:ind w:left="3600" w:hanging="360"/>
      </w:pPr>
      <w:rPr>
        <w:rFonts w:ascii="Symbol" w:hAnsi="Symbol" w:hint="default"/>
      </w:rPr>
    </w:lvl>
    <w:lvl w:ilvl="5" w:tplc="B97091FA" w:tentative="1">
      <w:start w:val="1"/>
      <w:numFmt w:val="bullet"/>
      <w:lvlText w:val=""/>
      <w:lvlJc w:val="left"/>
      <w:pPr>
        <w:tabs>
          <w:tab w:val="num" w:pos="4320"/>
        </w:tabs>
        <w:ind w:left="4320" w:hanging="360"/>
      </w:pPr>
      <w:rPr>
        <w:rFonts w:ascii="Symbol" w:hAnsi="Symbol" w:hint="default"/>
      </w:rPr>
    </w:lvl>
    <w:lvl w:ilvl="6" w:tplc="A0ECF084" w:tentative="1">
      <w:start w:val="1"/>
      <w:numFmt w:val="bullet"/>
      <w:lvlText w:val=""/>
      <w:lvlJc w:val="left"/>
      <w:pPr>
        <w:tabs>
          <w:tab w:val="num" w:pos="5040"/>
        </w:tabs>
        <w:ind w:left="5040" w:hanging="360"/>
      </w:pPr>
      <w:rPr>
        <w:rFonts w:ascii="Symbol" w:hAnsi="Symbol" w:hint="default"/>
      </w:rPr>
    </w:lvl>
    <w:lvl w:ilvl="7" w:tplc="BFFCDB2E" w:tentative="1">
      <w:start w:val="1"/>
      <w:numFmt w:val="bullet"/>
      <w:lvlText w:val=""/>
      <w:lvlJc w:val="left"/>
      <w:pPr>
        <w:tabs>
          <w:tab w:val="num" w:pos="5760"/>
        </w:tabs>
        <w:ind w:left="5760" w:hanging="360"/>
      </w:pPr>
      <w:rPr>
        <w:rFonts w:ascii="Symbol" w:hAnsi="Symbol" w:hint="default"/>
      </w:rPr>
    </w:lvl>
    <w:lvl w:ilvl="8" w:tplc="020E1548"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1DDC35C6"/>
    <w:multiLevelType w:val="hybridMultilevel"/>
    <w:tmpl w:val="39D2B78C"/>
    <w:lvl w:ilvl="0" w:tplc="0415000F">
      <w:start w:val="1"/>
      <w:numFmt w:val="decimal"/>
      <w:lvlText w:val="%1."/>
      <w:lvlJc w:val="left"/>
      <w:pPr>
        <w:ind w:left="890" w:hanging="360"/>
      </w:pPr>
    </w:lvl>
    <w:lvl w:ilvl="1" w:tplc="04150019" w:tentative="1">
      <w:start w:val="1"/>
      <w:numFmt w:val="lowerLetter"/>
      <w:lvlText w:val="%2."/>
      <w:lvlJc w:val="left"/>
      <w:pPr>
        <w:ind w:left="1610" w:hanging="360"/>
      </w:pPr>
    </w:lvl>
    <w:lvl w:ilvl="2" w:tplc="0415001B" w:tentative="1">
      <w:start w:val="1"/>
      <w:numFmt w:val="lowerRoman"/>
      <w:lvlText w:val="%3."/>
      <w:lvlJc w:val="right"/>
      <w:pPr>
        <w:ind w:left="2330" w:hanging="180"/>
      </w:pPr>
    </w:lvl>
    <w:lvl w:ilvl="3" w:tplc="0415000F" w:tentative="1">
      <w:start w:val="1"/>
      <w:numFmt w:val="decimal"/>
      <w:lvlText w:val="%4."/>
      <w:lvlJc w:val="left"/>
      <w:pPr>
        <w:ind w:left="3050" w:hanging="360"/>
      </w:pPr>
    </w:lvl>
    <w:lvl w:ilvl="4" w:tplc="04150019" w:tentative="1">
      <w:start w:val="1"/>
      <w:numFmt w:val="lowerLetter"/>
      <w:lvlText w:val="%5."/>
      <w:lvlJc w:val="left"/>
      <w:pPr>
        <w:ind w:left="3770" w:hanging="360"/>
      </w:pPr>
    </w:lvl>
    <w:lvl w:ilvl="5" w:tplc="0415001B" w:tentative="1">
      <w:start w:val="1"/>
      <w:numFmt w:val="lowerRoman"/>
      <w:lvlText w:val="%6."/>
      <w:lvlJc w:val="right"/>
      <w:pPr>
        <w:ind w:left="4490" w:hanging="180"/>
      </w:pPr>
    </w:lvl>
    <w:lvl w:ilvl="6" w:tplc="0415000F" w:tentative="1">
      <w:start w:val="1"/>
      <w:numFmt w:val="decimal"/>
      <w:lvlText w:val="%7."/>
      <w:lvlJc w:val="left"/>
      <w:pPr>
        <w:ind w:left="5210" w:hanging="360"/>
      </w:pPr>
    </w:lvl>
    <w:lvl w:ilvl="7" w:tplc="04150019" w:tentative="1">
      <w:start w:val="1"/>
      <w:numFmt w:val="lowerLetter"/>
      <w:lvlText w:val="%8."/>
      <w:lvlJc w:val="left"/>
      <w:pPr>
        <w:ind w:left="5930" w:hanging="360"/>
      </w:pPr>
    </w:lvl>
    <w:lvl w:ilvl="8" w:tplc="0415001B" w:tentative="1">
      <w:start w:val="1"/>
      <w:numFmt w:val="lowerRoman"/>
      <w:lvlText w:val="%9."/>
      <w:lvlJc w:val="right"/>
      <w:pPr>
        <w:ind w:left="6650" w:hanging="180"/>
      </w:pPr>
    </w:lvl>
  </w:abstractNum>
  <w:abstractNum w:abstractNumId="9" w15:restartNumberingAfterBreak="0">
    <w:nsid w:val="22805200"/>
    <w:multiLevelType w:val="hybridMultilevel"/>
    <w:tmpl w:val="0A14E9A6"/>
    <w:lvl w:ilvl="0" w:tplc="0A1C3B3E">
      <w:start w:val="1"/>
      <w:numFmt w:val="bullet"/>
      <w:lvlText w:val=""/>
      <w:lvlJc w:val="left"/>
      <w:pPr>
        <w:tabs>
          <w:tab w:val="num" w:pos="720"/>
        </w:tabs>
        <w:ind w:left="720" w:hanging="360"/>
      </w:pPr>
      <w:rPr>
        <w:rFonts w:ascii="Symbol" w:hAnsi="Symbol" w:hint="default"/>
      </w:rPr>
    </w:lvl>
    <w:lvl w:ilvl="1" w:tplc="1C7C0F52" w:tentative="1">
      <w:start w:val="1"/>
      <w:numFmt w:val="bullet"/>
      <w:lvlText w:val=""/>
      <w:lvlJc w:val="left"/>
      <w:pPr>
        <w:tabs>
          <w:tab w:val="num" w:pos="1440"/>
        </w:tabs>
        <w:ind w:left="1440" w:hanging="360"/>
      </w:pPr>
      <w:rPr>
        <w:rFonts w:ascii="Symbol" w:hAnsi="Symbol" w:hint="default"/>
      </w:rPr>
    </w:lvl>
    <w:lvl w:ilvl="2" w:tplc="084A7A2C" w:tentative="1">
      <w:start w:val="1"/>
      <w:numFmt w:val="bullet"/>
      <w:lvlText w:val=""/>
      <w:lvlJc w:val="left"/>
      <w:pPr>
        <w:tabs>
          <w:tab w:val="num" w:pos="2160"/>
        </w:tabs>
        <w:ind w:left="2160" w:hanging="360"/>
      </w:pPr>
      <w:rPr>
        <w:rFonts w:ascii="Symbol" w:hAnsi="Symbol" w:hint="default"/>
      </w:rPr>
    </w:lvl>
    <w:lvl w:ilvl="3" w:tplc="7AA0C828" w:tentative="1">
      <w:start w:val="1"/>
      <w:numFmt w:val="bullet"/>
      <w:lvlText w:val=""/>
      <w:lvlJc w:val="left"/>
      <w:pPr>
        <w:tabs>
          <w:tab w:val="num" w:pos="2880"/>
        </w:tabs>
        <w:ind w:left="2880" w:hanging="360"/>
      </w:pPr>
      <w:rPr>
        <w:rFonts w:ascii="Symbol" w:hAnsi="Symbol" w:hint="default"/>
      </w:rPr>
    </w:lvl>
    <w:lvl w:ilvl="4" w:tplc="1E3AE096" w:tentative="1">
      <w:start w:val="1"/>
      <w:numFmt w:val="bullet"/>
      <w:lvlText w:val=""/>
      <w:lvlJc w:val="left"/>
      <w:pPr>
        <w:tabs>
          <w:tab w:val="num" w:pos="3600"/>
        </w:tabs>
        <w:ind w:left="3600" w:hanging="360"/>
      </w:pPr>
      <w:rPr>
        <w:rFonts w:ascii="Symbol" w:hAnsi="Symbol" w:hint="default"/>
      </w:rPr>
    </w:lvl>
    <w:lvl w:ilvl="5" w:tplc="9E1414B4" w:tentative="1">
      <w:start w:val="1"/>
      <w:numFmt w:val="bullet"/>
      <w:lvlText w:val=""/>
      <w:lvlJc w:val="left"/>
      <w:pPr>
        <w:tabs>
          <w:tab w:val="num" w:pos="4320"/>
        </w:tabs>
        <w:ind w:left="4320" w:hanging="360"/>
      </w:pPr>
      <w:rPr>
        <w:rFonts w:ascii="Symbol" w:hAnsi="Symbol" w:hint="default"/>
      </w:rPr>
    </w:lvl>
    <w:lvl w:ilvl="6" w:tplc="BEE87228" w:tentative="1">
      <w:start w:val="1"/>
      <w:numFmt w:val="bullet"/>
      <w:lvlText w:val=""/>
      <w:lvlJc w:val="left"/>
      <w:pPr>
        <w:tabs>
          <w:tab w:val="num" w:pos="5040"/>
        </w:tabs>
        <w:ind w:left="5040" w:hanging="360"/>
      </w:pPr>
      <w:rPr>
        <w:rFonts w:ascii="Symbol" w:hAnsi="Symbol" w:hint="default"/>
      </w:rPr>
    </w:lvl>
    <w:lvl w:ilvl="7" w:tplc="D0283DC2" w:tentative="1">
      <w:start w:val="1"/>
      <w:numFmt w:val="bullet"/>
      <w:lvlText w:val=""/>
      <w:lvlJc w:val="left"/>
      <w:pPr>
        <w:tabs>
          <w:tab w:val="num" w:pos="5760"/>
        </w:tabs>
        <w:ind w:left="5760" w:hanging="360"/>
      </w:pPr>
      <w:rPr>
        <w:rFonts w:ascii="Symbol" w:hAnsi="Symbol" w:hint="default"/>
      </w:rPr>
    </w:lvl>
    <w:lvl w:ilvl="8" w:tplc="CC00B1CA"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22D450D2"/>
    <w:multiLevelType w:val="hybridMultilevel"/>
    <w:tmpl w:val="8CD2CC88"/>
    <w:lvl w:ilvl="0" w:tplc="0415000F">
      <w:start w:val="1"/>
      <w:numFmt w:val="decimal"/>
      <w:lvlText w:val="%1."/>
      <w:lvlJc w:val="left"/>
      <w:pPr>
        <w:ind w:left="890" w:hanging="360"/>
      </w:pPr>
    </w:lvl>
    <w:lvl w:ilvl="1" w:tplc="04150019" w:tentative="1">
      <w:start w:val="1"/>
      <w:numFmt w:val="lowerLetter"/>
      <w:lvlText w:val="%2."/>
      <w:lvlJc w:val="left"/>
      <w:pPr>
        <w:ind w:left="1610" w:hanging="360"/>
      </w:pPr>
    </w:lvl>
    <w:lvl w:ilvl="2" w:tplc="0415001B" w:tentative="1">
      <w:start w:val="1"/>
      <w:numFmt w:val="lowerRoman"/>
      <w:lvlText w:val="%3."/>
      <w:lvlJc w:val="right"/>
      <w:pPr>
        <w:ind w:left="2330" w:hanging="180"/>
      </w:pPr>
    </w:lvl>
    <w:lvl w:ilvl="3" w:tplc="0415000F" w:tentative="1">
      <w:start w:val="1"/>
      <w:numFmt w:val="decimal"/>
      <w:lvlText w:val="%4."/>
      <w:lvlJc w:val="left"/>
      <w:pPr>
        <w:ind w:left="3050" w:hanging="360"/>
      </w:pPr>
    </w:lvl>
    <w:lvl w:ilvl="4" w:tplc="04150019" w:tentative="1">
      <w:start w:val="1"/>
      <w:numFmt w:val="lowerLetter"/>
      <w:lvlText w:val="%5."/>
      <w:lvlJc w:val="left"/>
      <w:pPr>
        <w:ind w:left="3770" w:hanging="360"/>
      </w:pPr>
    </w:lvl>
    <w:lvl w:ilvl="5" w:tplc="0415001B" w:tentative="1">
      <w:start w:val="1"/>
      <w:numFmt w:val="lowerRoman"/>
      <w:lvlText w:val="%6."/>
      <w:lvlJc w:val="right"/>
      <w:pPr>
        <w:ind w:left="4490" w:hanging="180"/>
      </w:pPr>
    </w:lvl>
    <w:lvl w:ilvl="6" w:tplc="0415000F" w:tentative="1">
      <w:start w:val="1"/>
      <w:numFmt w:val="decimal"/>
      <w:lvlText w:val="%7."/>
      <w:lvlJc w:val="left"/>
      <w:pPr>
        <w:ind w:left="5210" w:hanging="360"/>
      </w:pPr>
    </w:lvl>
    <w:lvl w:ilvl="7" w:tplc="04150019" w:tentative="1">
      <w:start w:val="1"/>
      <w:numFmt w:val="lowerLetter"/>
      <w:lvlText w:val="%8."/>
      <w:lvlJc w:val="left"/>
      <w:pPr>
        <w:ind w:left="5930" w:hanging="360"/>
      </w:pPr>
    </w:lvl>
    <w:lvl w:ilvl="8" w:tplc="0415001B" w:tentative="1">
      <w:start w:val="1"/>
      <w:numFmt w:val="lowerRoman"/>
      <w:lvlText w:val="%9."/>
      <w:lvlJc w:val="right"/>
      <w:pPr>
        <w:ind w:left="6650" w:hanging="180"/>
      </w:pPr>
    </w:lvl>
  </w:abstractNum>
  <w:abstractNum w:abstractNumId="11" w15:restartNumberingAfterBreak="0">
    <w:nsid w:val="24731A50"/>
    <w:multiLevelType w:val="hybridMultilevel"/>
    <w:tmpl w:val="30F0EB5E"/>
    <w:lvl w:ilvl="0" w:tplc="2D8E29E0">
      <w:start w:val="1"/>
      <w:numFmt w:val="bullet"/>
      <w:lvlText w:val=""/>
      <w:lvlJc w:val="left"/>
      <w:pPr>
        <w:tabs>
          <w:tab w:val="num" w:pos="720"/>
        </w:tabs>
        <w:ind w:left="720" w:hanging="360"/>
      </w:pPr>
      <w:rPr>
        <w:rFonts w:ascii="Symbol" w:hAnsi="Symbol" w:hint="default"/>
      </w:rPr>
    </w:lvl>
    <w:lvl w:ilvl="1" w:tplc="D228C126" w:tentative="1">
      <w:start w:val="1"/>
      <w:numFmt w:val="bullet"/>
      <w:lvlText w:val=""/>
      <w:lvlJc w:val="left"/>
      <w:pPr>
        <w:tabs>
          <w:tab w:val="num" w:pos="1440"/>
        </w:tabs>
        <w:ind w:left="1440" w:hanging="360"/>
      </w:pPr>
      <w:rPr>
        <w:rFonts w:ascii="Symbol" w:hAnsi="Symbol" w:hint="default"/>
      </w:rPr>
    </w:lvl>
    <w:lvl w:ilvl="2" w:tplc="3FAE4C44" w:tentative="1">
      <w:start w:val="1"/>
      <w:numFmt w:val="bullet"/>
      <w:lvlText w:val=""/>
      <w:lvlJc w:val="left"/>
      <w:pPr>
        <w:tabs>
          <w:tab w:val="num" w:pos="2160"/>
        </w:tabs>
        <w:ind w:left="2160" w:hanging="360"/>
      </w:pPr>
      <w:rPr>
        <w:rFonts w:ascii="Symbol" w:hAnsi="Symbol" w:hint="default"/>
      </w:rPr>
    </w:lvl>
    <w:lvl w:ilvl="3" w:tplc="57ACB4F4" w:tentative="1">
      <w:start w:val="1"/>
      <w:numFmt w:val="bullet"/>
      <w:lvlText w:val=""/>
      <w:lvlJc w:val="left"/>
      <w:pPr>
        <w:tabs>
          <w:tab w:val="num" w:pos="2880"/>
        </w:tabs>
        <w:ind w:left="2880" w:hanging="360"/>
      </w:pPr>
      <w:rPr>
        <w:rFonts w:ascii="Symbol" w:hAnsi="Symbol" w:hint="default"/>
      </w:rPr>
    </w:lvl>
    <w:lvl w:ilvl="4" w:tplc="7E5C35F0" w:tentative="1">
      <w:start w:val="1"/>
      <w:numFmt w:val="bullet"/>
      <w:lvlText w:val=""/>
      <w:lvlJc w:val="left"/>
      <w:pPr>
        <w:tabs>
          <w:tab w:val="num" w:pos="3600"/>
        </w:tabs>
        <w:ind w:left="3600" w:hanging="360"/>
      </w:pPr>
      <w:rPr>
        <w:rFonts w:ascii="Symbol" w:hAnsi="Symbol" w:hint="default"/>
      </w:rPr>
    </w:lvl>
    <w:lvl w:ilvl="5" w:tplc="C5106B60" w:tentative="1">
      <w:start w:val="1"/>
      <w:numFmt w:val="bullet"/>
      <w:lvlText w:val=""/>
      <w:lvlJc w:val="left"/>
      <w:pPr>
        <w:tabs>
          <w:tab w:val="num" w:pos="4320"/>
        </w:tabs>
        <w:ind w:left="4320" w:hanging="360"/>
      </w:pPr>
      <w:rPr>
        <w:rFonts w:ascii="Symbol" w:hAnsi="Symbol" w:hint="default"/>
      </w:rPr>
    </w:lvl>
    <w:lvl w:ilvl="6" w:tplc="ADE25248" w:tentative="1">
      <w:start w:val="1"/>
      <w:numFmt w:val="bullet"/>
      <w:lvlText w:val=""/>
      <w:lvlJc w:val="left"/>
      <w:pPr>
        <w:tabs>
          <w:tab w:val="num" w:pos="5040"/>
        </w:tabs>
        <w:ind w:left="5040" w:hanging="360"/>
      </w:pPr>
      <w:rPr>
        <w:rFonts w:ascii="Symbol" w:hAnsi="Symbol" w:hint="default"/>
      </w:rPr>
    </w:lvl>
    <w:lvl w:ilvl="7" w:tplc="0B3077C8" w:tentative="1">
      <w:start w:val="1"/>
      <w:numFmt w:val="bullet"/>
      <w:lvlText w:val=""/>
      <w:lvlJc w:val="left"/>
      <w:pPr>
        <w:tabs>
          <w:tab w:val="num" w:pos="5760"/>
        </w:tabs>
        <w:ind w:left="5760" w:hanging="360"/>
      </w:pPr>
      <w:rPr>
        <w:rFonts w:ascii="Symbol" w:hAnsi="Symbol" w:hint="default"/>
      </w:rPr>
    </w:lvl>
    <w:lvl w:ilvl="8" w:tplc="BE5C60A8"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28FA3BE2"/>
    <w:multiLevelType w:val="hybridMultilevel"/>
    <w:tmpl w:val="79FAC916"/>
    <w:lvl w:ilvl="0" w:tplc="C7106DE0">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13" w15:restartNumberingAfterBreak="0">
    <w:nsid w:val="2A192DBC"/>
    <w:multiLevelType w:val="hybridMultilevel"/>
    <w:tmpl w:val="74A442C8"/>
    <w:lvl w:ilvl="0" w:tplc="04150001">
      <w:start w:val="1"/>
      <w:numFmt w:val="bullet"/>
      <w:lvlText w:val=""/>
      <w:lvlJc w:val="left"/>
      <w:pPr>
        <w:ind w:left="1060" w:hanging="360"/>
      </w:pPr>
      <w:rPr>
        <w:rFonts w:ascii="Symbol" w:hAnsi="Symbol" w:hint="default"/>
      </w:rPr>
    </w:lvl>
    <w:lvl w:ilvl="1" w:tplc="04150003" w:tentative="1">
      <w:start w:val="1"/>
      <w:numFmt w:val="bullet"/>
      <w:lvlText w:val="o"/>
      <w:lvlJc w:val="left"/>
      <w:pPr>
        <w:ind w:left="1780" w:hanging="360"/>
      </w:pPr>
      <w:rPr>
        <w:rFonts w:ascii="Courier New" w:hAnsi="Courier New" w:cs="Courier New" w:hint="default"/>
      </w:rPr>
    </w:lvl>
    <w:lvl w:ilvl="2" w:tplc="04150005" w:tentative="1">
      <w:start w:val="1"/>
      <w:numFmt w:val="bullet"/>
      <w:lvlText w:val=""/>
      <w:lvlJc w:val="left"/>
      <w:pPr>
        <w:ind w:left="2500" w:hanging="360"/>
      </w:pPr>
      <w:rPr>
        <w:rFonts w:ascii="Wingdings" w:hAnsi="Wingdings" w:hint="default"/>
      </w:rPr>
    </w:lvl>
    <w:lvl w:ilvl="3" w:tplc="04150001" w:tentative="1">
      <w:start w:val="1"/>
      <w:numFmt w:val="bullet"/>
      <w:lvlText w:val=""/>
      <w:lvlJc w:val="left"/>
      <w:pPr>
        <w:ind w:left="3220" w:hanging="360"/>
      </w:pPr>
      <w:rPr>
        <w:rFonts w:ascii="Symbol" w:hAnsi="Symbol" w:hint="default"/>
      </w:rPr>
    </w:lvl>
    <w:lvl w:ilvl="4" w:tplc="04150003" w:tentative="1">
      <w:start w:val="1"/>
      <w:numFmt w:val="bullet"/>
      <w:lvlText w:val="o"/>
      <w:lvlJc w:val="left"/>
      <w:pPr>
        <w:ind w:left="3940" w:hanging="360"/>
      </w:pPr>
      <w:rPr>
        <w:rFonts w:ascii="Courier New" w:hAnsi="Courier New" w:cs="Courier New" w:hint="default"/>
      </w:rPr>
    </w:lvl>
    <w:lvl w:ilvl="5" w:tplc="04150005" w:tentative="1">
      <w:start w:val="1"/>
      <w:numFmt w:val="bullet"/>
      <w:lvlText w:val=""/>
      <w:lvlJc w:val="left"/>
      <w:pPr>
        <w:ind w:left="4660" w:hanging="360"/>
      </w:pPr>
      <w:rPr>
        <w:rFonts w:ascii="Wingdings" w:hAnsi="Wingdings" w:hint="default"/>
      </w:rPr>
    </w:lvl>
    <w:lvl w:ilvl="6" w:tplc="04150001" w:tentative="1">
      <w:start w:val="1"/>
      <w:numFmt w:val="bullet"/>
      <w:lvlText w:val=""/>
      <w:lvlJc w:val="left"/>
      <w:pPr>
        <w:ind w:left="5380" w:hanging="360"/>
      </w:pPr>
      <w:rPr>
        <w:rFonts w:ascii="Symbol" w:hAnsi="Symbol" w:hint="default"/>
      </w:rPr>
    </w:lvl>
    <w:lvl w:ilvl="7" w:tplc="04150003" w:tentative="1">
      <w:start w:val="1"/>
      <w:numFmt w:val="bullet"/>
      <w:lvlText w:val="o"/>
      <w:lvlJc w:val="left"/>
      <w:pPr>
        <w:ind w:left="6100" w:hanging="360"/>
      </w:pPr>
      <w:rPr>
        <w:rFonts w:ascii="Courier New" w:hAnsi="Courier New" w:cs="Courier New" w:hint="default"/>
      </w:rPr>
    </w:lvl>
    <w:lvl w:ilvl="8" w:tplc="04150005" w:tentative="1">
      <w:start w:val="1"/>
      <w:numFmt w:val="bullet"/>
      <w:lvlText w:val=""/>
      <w:lvlJc w:val="left"/>
      <w:pPr>
        <w:ind w:left="6820" w:hanging="360"/>
      </w:pPr>
      <w:rPr>
        <w:rFonts w:ascii="Wingdings" w:hAnsi="Wingdings" w:hint="default"/>
      </w:rPr>
    </w:lvl>
  </w:abstractNum>
  <w:abstractNum w:abstractNumId="14" w15:restartNumberingAfterBreak="0">
    <w:nsid w:val="2EC03CE1"/>
    <w:multiLevelType w:val="hybridMultilevel"/>
    <w:tmpl w:val="AE4AF236"/>
    <w:lvl w:ilvl="0" w:tplc="B8504C5A">
      <w:start w:val="1"/>
      <w:numFmt w:val="bullet"/>
      <w:lvlText w:val=""/>
      <w:lvlJc w:val="left"/>
      <w:pPr>
        <w:tabs>
          <w:tab w:val="num" w:pos="720"/>
        </w:tabs>
        <w:ind w:left="720" w:hanging="360"/>
      </w:pPr>
      <w:rPr>
        <w:rFonts w:ascii="Symbol" w:hAnsi="Symbol" w:hint="default"/>
      </w:rPr>
    </w:lvl>
    <w:lvl w:ilvl="1" w:tplc="763666E2" w:tentative="1">
      <w:start w:val="1"/>
      <w:numFmt w:val="bullet"/>
      <w:lvlText w:val=""/>
      <w:lvlJc w:val="left"/>
      <w:pPr>
        <w:tabs>
          <w:tab w:val="num" w:pos="1440"/>
        </w:tabs>
        <w:ind w:left="1440" w:hanging="360"/>
      </w:pPr>
      <w:rPr>
        <w:rFonts w:ascii="Symbol" w:hAnsi="Symbol" w:hint="default"/>
      </w:rPr>
    </w:lvl>
    <w:lvl w:ilvl="2" w:tplc="6FB887D8" w:tentative="1">
      <w:start w:val="1"/>
      <w:numFmt w:val="bullet"/>
      <w:lvlText w:val=""/>
      <w:lvlJc w:val="left"/>
      <w:pPr>
        <w:tabs>
          <w:tab w:val="num" w:pos="2160"/>
        </w:tabs>
        <w:ind w:left="2160" w:hanging="360"/>
      </w:pPr>
      <w:rPr>
        <w:rFonts w:ascii="Symbol" w:hAnsi="Symbol" w:hint="default"/>
      </w:rPr>
    </w:lvl>
    <w:lvl w:ilvl="3" w:tplc="EB221C0E" w:tentative="1">
      <w:start w:val="1"/>
      <w:numFmt w:val="bullet"/>
      <w:lvlText w:val=""/>
      <w:lvlJc w:val="left"/>
      <w:pPr>
        <w:tabs>
          <w:tab w:val="num" w:pos="2880"/>
        </w:tabs>
        <w:ind w:left="2880" w:hanging="360"/>
      </w:pPr>
      <w:rPr>
        <w:rFonts w:ascii="Symbol" w:hAnsi="Symbol" w:hint="default"/>
      </w:rPr>
    </w:lvl>
    <w:lvl w:ilvl="4" w:tplc="8876B846" w:tentative="1">
      <w:start w:val="1"/>
      <w:numFmt w:val="bullet"/>
      <w:lvlText w:val=""/>
      <w:lvlJc w:val="left"/>
      <w:pPr>
        <w:tabs>
          <w:tab w:val="num" w:pos="3600"/>
        </w:tabs>
        <w:ind w:left="3600" w:hanging="360"/>
      </w:pPr>
      <w:rPr>
        <w:rFonts w:ascii="Symbol" w:hAnsi="Symbol" w:hint="default"/>
      </w:rPr>
    </w:lvl>
    <w:lvl w:ilvl="5" w:tplc="EA1CBBF0" w:tentative="1">
      <w:start w:val="1"/>
      <w:numFmt w:val="bullet"/>
      <w:lvlText w:val=""/>
      <w:lvlJc w:val="left"/>
      <w:pPr>
        <w:tabs>
          <w:tab w:val="num" w:pos="4320"/>
        </w:tabs>
        <w:ind w:left="4320" w:hanging="360"/>
      </w:pPr>
      <w:rPr>
        <w:rFonts w:ascii="Symbol" w:hAnsi="Symbol" w:hint="default"/>
      </w:rPr>
    </w:lvl>
    <w:lvl w:ilvl="6" w:tplc="72B4D054" w:tentative="1">
      <w:start w:val="1"/>
      <w:numFmt w:val="bullet"/>
      <w:lvlText w:val=""/>
      <w:lvlJc w:val="left"/>
      <w:pPr>
        <w:tabs>
          <w:tab w:val="num" w:pos="5040"/>
        </w:tabs>
        <w:ind w:left="5040" w:hanging="360"/>
      </w:pPr>
      <w:rPr>
        <w:rFonts w:ascii="Symbol" w:hAnsi="Symbol" w:hint="default"/>
      </w:rPr>
    </w:lvl>
    <w:lvl w:ilvl="7" w:tplc="B4746F5E" w:tentative="1">
      <w:start w:val="1"/>
      <w:numFmt w:val="bullet"/>
      <w:lvlText w:val=""/>
      <w:lvlJc w:val="left"/>
      <w:pPr>
        <w:tabs>
          <w:tab w:val="num" w:pos="5760"/>
        </w:tabs>
        <w:ind w:left="5760" w:hanging="360"/>
      </w:pPr>
      <w:rPr>
        <w:rFonts w:ascii="Symbol" w:hAnsi="Symbol" w:hint="default"/>
      </w:rPr>
    </w:lvl>
    <w:lvl w:ilvl="8" w:tplc="0B3E95FC"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32AA7322"/>
    <w:multiLevelType w:val="multilevel"/>
    <w:tmpl w:val="6A129B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5745FD7"/>
    <w:multiLevelType w:val="hybridMultilevel"/>
    <w:tmpl w:val="1A2C7CE8"/>
    <w:lvl w:ilvl="0" w:tplc="19540B28">
      <w:start w:val="1"/>
      <w:numFmt w:val="decimal"/>
      <w:pStyle w:val="List-2-numbered"/>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7405206"/>
    <w:multiLevelType w:val="hybridMultilevel"/>
    <w:tmpl w:val="09DC9462"/>
    <w:lvl w:ilvl="0" w:tplc="A6FED914">
      <w:start w:val="1"/>
      <w:numFmt w:val="decimal"/>
      <w:pStyle w:val="List-1-numbered"/>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ABE4547"/>
    <w:multiLevelType w:val="hybridMultilevel"/>
    <w:tmpl w:val="FA0C34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AE10A80"/>
    <w:multiLevelType w:val="hybridMultilevel"/>
    <w:tmpl w:val="0A1AE0D2"/>
    <w:lvl w:ilvl="0" w:tplc="6700EDDC">
      <w:start w:val="1"/>
      <w:numFmt w:val="decimal"/>
      <w:lvlText w:val="%1."/>
      <w:lvlJc w:val="left"/>
      <w:pPr>
        <w:ind w:left="530" w:hanging="360"/>
      </w:pPr>
      <w:rPr>
        <w:rFonts w:ascii="Times New Roman" w:eastAsia="Times New Roman" w:hAnsi="Times New Roman" w:cs="Times New Roman"/>
      </w:rPr>
    </w:lvl>
    <w:lvl w:ilvl="1" w:tplc="04150019" w:tentative="1">
      <w:start w:val="1"/>
      <w:numFmt w:val="lowerLetter"/>
      <w:lvlText w:val="%2."/>
      <w:lvlJc w:val="left"/>
      <w:pPr>
        <w:ind w:left="1250" w:hanging="360"/>
      </w:pPr>
    </w:lvl>
    <w:lvl w:ilvl="2" w:tplc="0415001B" w:tentative="1">
      <w:start w:val="1"/>
      <w:numFmt w:val="lowerRoman"/>
      <w:lvlText w:val="%3."/>
      <w:lvlJc w:val="right"/>
      <w:pPr>
        <w:ind w:left="1970" w:hanging="180"/>
      </w:pPr>
    </w:lvl>
    <w:lvl w:ilvl="3" w:tplc="0415000F" w:tentative="1">
      <w:start w:val="1"/>
      <w:numFmt w:val="decimal"/>
      <w:lvlText w:val="%4."/>
      <w:lvlJc w:val="left"/>
      <w:pPr>
        <w:ind w:left="2690" w:hanging="360"/>
      </w:pPr>
    </w:lvl>
    <w:lvl w:ilvl="4" w:tplc="04150019" w:tentative="1">
      <w:start w:val="1"/>
      <w:numFmt w:val="lowerLetter"/>
      <w:lvlText w:val="%5."/>
      <w:lvlJc w:val="left"/>
      <w:pPr>
        <w:ind w:left="3410" w:hanging="360"/>
      </w:pPr>
    </w:lvl>
    <w:lvl w:ilvl="5" w:tplc="0415001B" w:tentative="1">
      <w:start w:val="1"/>
      <w:numFmt w:val="lowerRoman"/>
      <w:lvlText w:val="%6."/>
      <w:lvlJc w:val="right"/>
      <w:pPr>
        <w:ind w:left="4130" w:hanging="180"/>
      </w:pPr>
    </w:lvl>
    <w:lvl w:ilvl="6" w:tplc="0415000F" w:tentative="1">
      <w:start w:val="1"/>
      <w:numFmt w:val="decimal"/>
      <w:lvlText w:val="%7."/>
      <w:lvlJc w:val="left"/>
      <w:pPr>
        <w:ind w:left="4850" w:hanging="360"/>
      </w:pPr>
    </w:lvl>
    <w:lvl w:ilvl="7" w:tplc="04150019" w:tentative="1">
      <w:start w:val="1"/>
      <w:numFmt w:val="lowerLetter"/>
      <w:lvlText w:val="%8."/>
      <w:lvlJc w:val="left"/>
      <w:pPr>
        <w:ind w:left="5570" w:hanging="360"/>
      </w:pPr>
    </w:lvl>
    <w:lvl w:ilvl="8" w:tplc="0415001B" w:tentative="1">
      <w:start w:val="1"/>
      <w:numFmt w:val="lowerRoman"/>
      <w:lvlText w:val="%9."/>
      <w:lvlJc w:val="right"/>
      <w:pPr>
        <w:ind w:left="6290" w:hanging="180"/>
      </w:pPr>
    </w:lvl>
  </w:abstractNum>
  <w:abstractNum w:abstractNumId="20" w15:restartNumberingAfterBreak="0">
    <w:nsid w:val="3DBB005D"/>
    <w:multiLevelType w:val="hybridMultilevel"/>
    <w:tmpl w:val="45C6263C"/>
    <w:lvl w:ilvl="0" w:tplc="A7C833DE">
      <w:start w:val="4"/>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3EAD2DA0"/>
    <w:multiLevelType w:val="hybridMultilevel"/>
    <w:tmpl w:val="2CD202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6D170EE"/>
    <w:multiLevelType w:val="hybridMultilevel"/>
    <w:tmpl w:val="C8E47A76"/>
    <w:lvl w:ilvl="0" w:tplc="A4CE1436">
      <w:start w:val="1"/>
      <w:numFmt w:val="decimal"/>
      <w:lvlText w:val="%1."/>
      <w:lvlJc w:val="left"/>
      <w:pPr>
        <w:ind w:left="1065" w:hanging="705"/>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47B11029"/>
    <w:multiLevelType w:val="hybridMultilevel"/>
    <w:tmpl w:val="3F168888"/>
    <w:lvl w:ilvl="0" w:tplc="6292EC2C">
      <w:start w:val="1"/>
      <w:numFmt w:val="bullet"/>
      <w:lvlText w:val=""/>
      <w:lvlJc w:val="left"/>
      <w:pPr>
        <w:tabs>
          <w:tab w:val="num" w:pos="720"/>
        </w:tabs>
        <w:ind w:left="720" w:hanging="360"/>
      </w:pPr>
      <w:rPr>
        <w:rFonts w:ascii="Symbol" w:hAnsi="Symbol" w:hint="default"/>
      </w:rPr>
    </w:lvl>
    <w:lvl w:ilvl="1" w:tplc="135AA5A2" w:tentative="1">
      <w:start w:val="1"/>
      <w:numFmt w:val="bullet"/>
      <w:lvlText w:val=""/>
      <w:lvlJc w:val="left"/>
      <w:pPr>
        <w:tabs>
          <w:tab w:val="num" w:pos="1440"/>
        </w:tabs>
        <w:ind w:left="1440" w:hanging="360"/>
      </w:pPr>
      <w:rPr>
        <w:rFonts w:ascii="Symbol" w:hAnsi="Symbol" w:hint="default"/>
      </w:rPr>
    </w:lvl>
    <w:lvl w:ilvl="2" w:tplc="DFC88B74" w:tentative="1">
      <w:start w:val="1"/>
      <w:numFmt w:val="bullet"/>
      <w:lvlText w:val=""/>
      <w:lvlJc w:val="left"/>
      <w:pPr>
        <w:tabs>
          <w:tab w:val="num" w:pos="2160"/>
        </w:tabs>
        <w:ind w:left="2160" w:hanging="360"/>
      </w:pPr>
      <w:rPr>
        <w:rFonts w:ascii="Symbol" w:hAnsi="Symbol" w:hint="default"/>
      </w:rPr>
    </w:lvl>
    <w:lvl w:ilvl="3" w:tplc="87E25322" w:tentative="1">
      <w:start w:val="1"/>
      <w:numFmt w:val="bullet"/>
      <w:lvlText w:val=""/>
      <w:lvlJc w:val="left"/>
      <w:pPr>
        <w:tabs>
          <w:tab w:val="num" w:pos="2880"/>
        </w:tabs>
        <w:ind w:left="2880" w:hanging="360"/>
      </w:pPr>
      <w:rPr>
        <w:rFonts w:ascii="Symbol" w:hAnsi="Symbol" w:hint="default"/>
      </w:rPr>
    </w:lvl>
    <w:lvl w:ilvl="4" w:tplc="D8BA05A2" w:tentative="1">
      <w:start w:val="1"/>
      <w:numFmt w:val="bullet"/>
      <w:lvlText w:val=""/>
      <w:lvlJc w:val="left"/>
      <w:pPr>
        <w:tabs>
          <w:tab w:val="num" w:pos="3600"/>
        </w:tabs>
        <w:ind w:left="3600" w:hanging="360"/>
      </w:pPr>
      <w:rPr>
        <w:rFonts w:ascii="Symbol" w:hAnsi="Symbol" w:hint="default"/>
      </w:rPr>
    </w:lvl>
    <w:lvl w:ilvl="5" w:tplc="8304D0EC" w:tentative="1">
      <w:start w:val="1"/>
      <w:numFmt w:val="bullet"/>
      <w:lvlText w:val=""/>
      <w:lvlJc w:val="left"/>
      <w:pPr>
        <w:tabs>
          <w:tab w:val="num" w:pos="4320"/>
        </w:tabs>
        <w:ind w:left="4320" w:hanging="360"/>
      </w:pPr>
      <w:rPr>
        <w:rFonts w:ascii="Symbol" w:hAnsi="Symbol" w:hint="default"/>
      </w:rPr>
    </w:lvl>
    <w:lvl w:ilvl="6" w:tplc="AAD67286" w:tentative="1">
      <w:start w:val="1"/>
      <w:numFmt w:val="bullet"/>
      <w:lvlText w:val=""/>
      <w:lvlJc w:val="left"/>
      <w:pPr>
        <w:tabs>
          <w:tab w:val="num" w:pos="5040"/>
        </w:tabs>
        <w:ind w:left="5040" w:hanging="360"/>
      </w:pPr>
      <w:rPr>
        <w:rFonts w:ascii="Symbol" w:hAnsi="Symbol" w:hint="default"/>
      </w:rPr>
    </w:lvl>
    <w:lvl w:ilvl="7" w:tplc="FC6C5BF8" w:tentative="1">
      <w:start w:val="1"/>
      <w:numFmt w:val="bullet"/>
      <w:lvlText w:val=""/>
      <w:lvlJc w:val="left"/>
      <w:pPr>
        <w:tabs>
          <w:tab w:val="num" w:pos="5760"/>
        </w:tabs>
        <w:ind w:left="5760" w:hanging="360"/>
      </w:pPr>
      <w:rPr>
        <w:rFonts w:ascii="Symbol" w:hAnsi="Symbol" w:hint="default"/>
      </w:rPr>
    </w:lvl>
    <w:lvl w:ilvl="8" w:tplc="92A2F6A2" w:tentative="1">
      <w:start w:val="1"/>
      <w:numFmt w:val="bullet"/>
      <w:lvlText w:val=""/>
      <w:lvlJc w:val="left"/>
      <w:pPr>
        <w:tabs>
          <w:tab w:val="num" w:pos="6480"/>
        </w:tabs>
        <w:ind w:left="6480" w:hanging="360"/>
      </w:pPr>
      <w:rPr>
        <w:rFonts w:ascii="Symbol" w:hAnsi="Symbol" w:hint="default"/>
      </w:rPr>
    </w:lvl>
  </w:abstractNum>
  <w:abstractNum w:abstractNumId="24" w15:restartNumberingAfterBreak="0">
    <w:nsid w:val="49D81B72"/>
    <w:multiLevelType w:val="hybridMultilevel"/>
    <w:tmpl w:val="1E20FF44"/>
    <w:lvl w:ilvl="0" w:tplc="6C5C8208">
      <w:start w:val="1"/>
      <w:numFmt w:val="decimal"/>
      <w:lvlText w:val="%1."/>
      <w:lvlJc w:val="right"/>
      <w:pPr>
        <w:ind w:left="417" w:hanging="360"/>
      </w:pPr>
      <w:rPr>
        <w:rFonts w:hint="default"/>
      </w:rPr>
    </w:lvl>
    <w:lvl w:ilvl="1" w:tplc="04150019">
      <w:start w:val="1"/>
      <w:numFmt w:val="lowerLetter"/>
      <w:lvlText w:val="%2."/>
      <w:lvlJc w:val="left"/>
      <w:pPr>
        <w:ind w:left="1137" w:hanging="360"/>
      </w:pPr>
    </w:lvl>
    <w:lvl w:ilvl="2" w:tplc="0415001B" w:tentative="1">
      <w:start w:val="1"/>
      <w:numFmt w:val="lowerRoman"/>
      <w:lvlText w:val="%3."/>
      <w:lvlJc w:val="right"/>
      <w:pPr>
        <w:ind w:left="1857" w:hanging="180"/>
      </w:pPr>
    </w:lvl>
    <w:lvl w:ilvl="3" w:tplc="0415000F">
      <w:start w:val="1"/>
      <w:numFmt w:val="decimal"/>
      <w:lvlText w:val="%4."/>
      <w:lvlJc w:val="left"/>
      <w:pPr>
        <w:ind w:left="2577" w:hanging="360"/>
      </w:pPr>
    </w:lvl>
    <w:lvl w:ilvl="4" w:tplc="04150019" w:tentative="1">
      <w:start w:val="1"/>
      <w:numFmt w:val="lowerLetter"/>
      <w:lvlText w:val="%5."/>
      <w:lvlJc w:val="left"/>
      <w:pPr>
        <w:ind w:left="3297" w:hanging="360"/>
      </w:pPr>
    </w:lvl>
    <w:lvl w:ilvl="5" w:tplc="0415001B" w:tentative="1">
      <w:start w:val="1"/>
      <w:numFmt w:val="lowerRoman"/>
      <w:lvlText w:val="%6."/>
      <w:lvlJc w:val="right"/>
      <w:pPr>
        <w:ind w:left="4017" w:hanging="180"/>
      </w:pPr>
    </w:lvl>
    <w:lvl w:ilvl="6" w:tplc="0415000F" w:tentative="1">
      <w:start w:val="1"/>
      <w:numFmt w:val="decimal"/>
      <w:lvlText w:val="%7."/>
      <w:lvlJc w:val="left"/>
      <w:pPr>
        <w:ind w:left="4737" w:hanging="360"/>
      </w:pPr>
    </w:lvl>
    <w:lvl w:ilvl="7" w:tplc="04150019" w:tentative="1">
      <w:start w:val="1"/>
      <w:numFmt w:val="lowerLetter"/>
      <w:lvlText w:val="%8."/>
      <w:lvlJc w:val="left"/>
      <w:pPr>
        <w:ind w:left="5457" w:hanging="360"/>
      </w:pPr>
    </w:lvl>
    <w:lvl w:ilvl="8" w:tplc="0415001B" w:tentative="1">
      <w:start w:val="1"/>
      <w:numFmt w:val="lowerRoman"/>
      <w:lvlText w:val="%9."/>
      <w:lvlJc w:val="right"/>
      <w:pPr>
        <w:ind w:left="6177" w:hanging="180"/>
      </w:pPr>
    </w:lvl>
  </w:abstractNum>
  <w:abstractNum w:abstractNumId="25" w15:restartNumberingAfterBreak="0">
    <w:nsid w:val="4F2F0E6C"/>
    <w:multiLevelType w:val="hybridMultilevel"/>
    <w:tmpl w:val="DC5AFF48"/>
    <w:lvl w:ilvl="0" w:tplc="5EA0ABE2">
      <w:start w:val="1"/>
      <w:numFmt w:val="decimal"/>
      <w:pStyle w:val="List-3-numbered"/>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0023513"/>
    <w:multiLevelType w:val="hybridMultilevel"/>
    <w:tmpl w:val="978E9D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0D364C0"/>
    <w:multiLevelType w:val="hybridMultilevel"/>
    <w:tmpl w:val="E2B280E0"/>
    <w:lvl w:ilvl="0" w:tplc="B7C0BA76">
      <w:start w:val="1"/>
      <w:numFmt w:val="bullet"/>
      <w:lvlText w:val=""/>
      <w:lvlJc w:val="left"/>
      <w:pPr>
        <w:tabs>
          <w:tab w:val="num" w:pos="720"/>
        </w:tabs>
        <w:ind w:left="720" w:hanging="360"/>
      </w:pPr>
      <w:rPr>
        <w:rFonts w:ascii="Symbol" w:hAnsi="Symbol" w:hint="default"/>
      </w:rPr>
    </w:lvl>
    <w:lvl w:ilvl="1" w:tplc="DBB4418A" w:tentative="1">
      <w:start w:val="1"/>
      <w:numFmt w:val="bullet"/>
      <w:lvlText w:val=""/>
      <w:lvlJc w:val="left"/>
      <w:pPr>
        <w:tabs>
          <w:tab w:val="num" w:pos="1440"/>
        </w:tabs>
        <w:ind w:left="1440" w:hanging="360"/>
      </w:pPr>
      <w:rPr>
        <w:rFonts w:ascii="Symbol" w:hAnsi="Symbol" w:hint="default"/>
      </w:rPr>
    </w:lvl>
    <w:lvl w:ilvl="2" w:tplc="C8ACF402" w:tentative="1">
      <w:start w:val="1"/>
      <w:numFmt w:val="bullet"/>
      <w:lvlText w:val=""/>
      <w:lvlJc w:val="left"/>
      <w:pPr>
        <w:tabs>
          <w:tab w:val="num" w:pos="2160"/>
        </w:tabs>
        <w:ind w:left="2160" w:hanging="360"/>
      </w:pPr>
      <w:rPr>
        <w:rFonts w:ascii="Symbol" w:hAnsi="Symbol" w:hint="default"/>
      </w:rPr>
    </w:lvl>
    <w:lvl w:ilvl="3" w:tplc="8C787F76" w:tentative="1">
      <w:start w:val="1"/>
      <w:numFmt w:val="bullet"/>
      <w:lvlText w:val=""/>
      <w:lvlJc w:val="left"/>
      <w:pPr>
        <w:tabs>
          <w:tab w:val="num" w:pos="2880"/>
        </w:tabs>
        <w:ind w:left="2880" w:hanging="360"/>
      </w:pPr>
      <w:rPr>
        <w:rFonts w:ascii="Symbol" w:hAnsi="Symbol" w:hint="default"/>
      </w:rPr>
    </w:lvl>
    <w:lvl w:ilvl="4" w:tplc="365E2D66" w:tentative="1">
      <w:start w:val="1"/>
      <w:numFmt w:val="bullet"/>
      <w:lvlText w:val=""/>
      <w:lvlJc w:val="left"/>
      <w:pPr>
        <w:tabs>
          <w:tab w:val="num" w:pos="3600"/>
        </w:tabs>
        <w:ind w:left="3600" w:hanging="360"/>
      </w:pPr>
      <w:rPr>
        <w:rFonts w:ascii="Symbol" w:hAnsi="Symbol" w:hint="default"/>
      </w:rPr>
    </w:lvl>
    <w:lvl w:ilvl="5" w:tplc="EE7C9BBA" w:tentative="1">
      <w:start w:val="1"/>
      <w:numFmt w:val="bullet"/>
      <w:lvlText w:val=""/>
      <w:lvlJc w:val="left"/>
      <w:pPr>
        <w:tabs>
          <w:tab w:val="num" w:pos="4320"/>
        </w:tabs>
        <w:ind w:left="4320" w:hanging="360"/>
      </w:pPr>
      <w:rPr>
        <w:rFonts w:ascii="Symbol" w:hAnsi="Symbol" w:hint="default"/>
      </w:rPr>
    </w:lvl>
    <w:lvl w:ilvl="6" w:tplc="C8D4E9B8" w:tentative="1">
      <w:start w:val="1"/>
      <w:numFmt w:val="bullet"/>
      <w:lvlText w:val=""/>
      <w:lvlJc w:val="left"/>
      <w:pPr>
        <w:tabs>
          <w:tab w:val="num" w:pos="5040"/>
        </w:tabs>
        <w:ind w:left="5040" w:hanging="360"/>
      </w:pPr>
      <w:rPr>
        <w:rFonts w:ascii="Symbol" w:hAnsi="Symbol" w:hint="default"/>
      </w:rPr>
    </w:lvl>
    <w:lvl w:ilvl="7" w:tplc="BBC8641E" w:tentative="1">
      <w:start w:val="1"/>
      <w:numFmt w:val="bullet"/>
      <w:lvlText w:val=""/>
      <w:lvlJc w:val="left"/>
      <w:pPr>
        <w:tabs>
          <w:tab w:val="num" w:pos="5760"/>
        </w:tabs>
        <w:ind w:left="5760" w:hanging="360"/>
      </w:pPr>
      <w:rPr>
        <w:rFonts w:ascii="Symbol" w:hAnsi="Symbol" w:hint="default"/>
      </w:rPr>
    </w:lvl>
    <w:lvl w:ilvl="8" w:tplc="5108306C" w:tentative="1">
      <w:start w:val="1"/>
      <w:numFmt w:val="bullet"/>
      <w:lvlText w:val=""/>
      <w:lvlJc w:val="left"/>
      <w:pPr>
        <w:tabs>
          <w:tab w:val="num" w:pos="6480"/>
        </w:tabs>
        <w:ind w:left="6480" w:hanging="360"/>
      </w:pPr>
      <w:rPr>
        <w:rFonts w:ascii="Symbol" w:hAnsi="Symbol" w:hint="default"/>
      </w:rPr>
    </w:lvl>
  </w:abstractNum>
  <w:abstractNum w:abstractNumId="28" w15:restartNumberingAfterBreak="0">
    <w:nsid w:val="52C50CD4"/>
    <w:multiLevelType w:val="hybridMultilevel"/>
    <w:tmpl w:val="9C86459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2CA544A"/>
    <w:multiLevelType w:val="singleLevel"/>
    <w:tmpl w:val="0F4C1592"/>
    <w:lvl w:ilvl="0">
      <w:start w:val="1"/>
      <w:numFmt w:val="decimal"/>
      <w:lvlText w:val="[%1]"/>
      <w:lvlJc w:val="left"/>
      <w:pPr>
        <w:tabs>
          <w:tab w:val="num" w:pos="360"/>
        </w:tabs>
        <w:ind w:left="360" w:hanging="360"/>
      </w:pPr>
      <w:rPr>
        <w:rFonts w:ascii="Times New Roman" w:hAnsi="Times New Roman" w:hint="default"/>
        <w:b w:val="0"/>
        <w:i w:val="0"/>
        <w:sz w:val="16"/>
      </w:rPr>
    </w:lvl>
  </w:abstractNum>
  <w:abstractNum w:abstractNumId="30" w15:restartNumberingAfterBreak="0">
    <w:nsid w:val="568F7CF4"/>
    <w:multiLevelType w:val="hybridMultilevel"/>
    <w:tmpl w:val="51FED4F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575109D5"/>
    <w:multiLevelType w:val="hybridMultilevel"/>
    <w:tmpl w:val="B8AC3F3C"/>
    <w:lvl w:ilvl="0" w:tplc="6BB8EC6C">
      <w:start w:val="1"/>
      <w:numFmt w:val="decimal"/>
      <w:lvlText w:val="%1."/>
      <w:lvlJc w:val="right"/>
      <w:pPr>
        <w:ind w:left="502" w:hanging="360"/>
      </w:pPr>
      <w:rPr>
        <w:rFonts w:ascii="Times New Roman" w:hAnsi="Times New Roman" w:cs="Times New Roman"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2" w15:restartNumberingAfterBreak="0">
    <w:nsid w:val="6A2F5FDE"/>
    <w:multiLevelType w:val="hybridMultilevel"/>
    <w:tmpl w:val="1AFEF0B2"/>
    <w:lvl w:ilvl="0" w:tplc="5CE2CC8C">
      <w:start w:val="1"/>
      <w:numFmt w:val="bullet"/>
      <w:lvlText w:val=""/>
      <w:lvlJc w:val="left"/>
      <w:pPr>
        <w:tabs>
          <w:tab w:val="num" w:pos="720"/>
        </w:tabs>
        <w:ind w:left="720" w:hanging="360"/>
      </w:pPr>
      <w:rPr>
        <w:rFonts w:ascii="Symbol" w:hAnsi="Symbol" w:hint="default"/>
      </w:rPr>
    </w:lvl>
    <w:lvl w:ilvl="1" w:tplc="D36C8BD2" w:tentative="1">
      <w:start w:val="1"/>
      <w:numFmt w:val="bullet"/>
      <w:lvlText w:val=""/>
      <w:lvlJc w:val="left"/>
      <w:pPr>
        <w:tabs>
          <w:tab w:val="num" w:pos="1440"/>
        </w:tabs>
        <w:ind w:left="1440" w:hanging="360"/>
      </w:pPr>
      <w:rPr>
        <w:rFonts w:ascii="Symbol" w:hAnsi="Symbol" w:hint="default"/>
      </w:rPr>
    </w:lvl>
    <w:lvl w:ilvl="2" w:tplc="680C0422" w:tentative="1">
      <w:start w:val="1"/>
      <w:numFmt w:val="bullet"/>
      <w:lvlText w:val=""/>
      <w:lvlJc w:val="left"/>
      <w:pPr>
        <w:tabs>
          <w:tab w:val="num" w:pos="2160"/>
        </w:tabs>
        <w:ind w:left="2160" w:hanging="360"/>
      </w:pPr>
      <w:rPr>
        <w:rFonts w:ascii="Symbol" w:hAnsi="Symbol" w:hint="default"/>
      </w:rPr>
    </w:lvl>
    <w:lvl w:ilvl="3" w:tplc="E27C5F7E" w:tentative="1">
      <w:start w:val="1"/>
      <w:numFmt w:val="bullet"/>
      <w:lvlText w:val=""/>
      <w:lvlJc w:val="left"/>
      <w:pPr>
        <w:tabs>
          <w:tab w:val="num" w:pos="2880"/>
        </w:tabs>
        <w:ind w:left="2880" w:hanging="360"/>
      </w:pPr>
      <w:rPr>
        <w:rFonts w:ascii="Symbol" w:hAnsi="Symbol" w:hint="default"/>
      </w:rPr>
    </w:lvl>
    <w:lvl w:ilvl="4" w:tplc="E048EAB2" w:tentative="1">
      <w:start w:val="1"/>
      <w:numFmt w:val="bullet"/>
      <w:lvlText w:val=""/>
      <w:lvlJc w:val="left"/>
      <w:pPr>
        <w:tabs>
          <w:tab w:val="num" w:pos="3600"/>
        </w:tabs>
        <w:ind w:left="3600" w:hanging="360"/>
      </w:pPr>
      <w:rPr>
        <w:rFonts w:ascii="Symbol" w:hAnsi="Symbol" w:hint="default"/>
      </w:rPr>
    </w:lvl>
    <w:lvl w:ilvl="5" w:tplc="6B7E22A8" w:tentative="1">
      <w:start w:val="1"/>
      <w:numFmt w:val="bullet"/>
      <w:lvlText w:val=""/>
      <w:lvlJc w:val="left"/>
      <w:pPr>
        <w:tabs>
          <w:tab w:val="num" w:pos="4320"/>
        </w:tabs>
        <w:ind w:left="4320" w:hanging="360"/>
      </w:pPr>
      <w:rPr>
        <w:rFonts w:ascii="Symbol" w:hAnsi="Symbol" w:hint="default"/>
      </w:rPr>
    </w:lvl>
    <w:lvl w:ilvl="6" w:tplc="D722E05E" w:tentative="1">
      <w:start w:val="1"/>
      <w:numFmt w:val="bullet"/>
      <w:lvlText w:val=""/>
      <w:lvlJc w:val="left"/>
      <w:pPr>
        <w:tabs>
          <w:tab w:val="num" w:pos="5040"/>
        </w:tabs>
        <w:ind w:left="5040" w:hanging="360"/>
      </w:pPr>
      <w:rPr>
        <w:rFonts w:ascii="Symbol" w:hAnsi="Symbol" w:hint="default"/>
      </w:rPr>
    </w:lvl>
    <w:lvl w:ilvl="7" w:tplc="1B84F24A" w:tentative="1">
      <w:start w:val="1"/>
      <w:numFmt w:val="bullet"/>
      <w:lvlText w:val=""/>
      <w:lvlJc w:val="left"/>
      <w:pPr>
        <w:tabs>
          <w:tab w:val="num" w:pos="5760"/>
        </w:tabs>
        <w:ind w:left="5760" w:hanging="360"/>
      </w:pPr>
      <w:rPr>
        <w:rFonts w:ascii="Symbol" w:hAnsi="Symbol" w:hint="default"/>
      </w:rPr>
    </w:lvl>
    <w:lvl w:ilvl="8" w:tplc="A2669A94" w:tentative="1">
      <w:start w:val="1"/>
      <w:numFmt w:val="bullet"/>
      <w:lvlText w:val=""/>
      <w:lvlJc w:val="left"/>
      <w:pPr>
        <w:tabs>
          <w:tab w:val="num" w:pos="6480"/>
        </w:tabs>
        <w:ind w:left="6480" w:hanging="360"/>
      </w:pPr>
      <w:rPr>
        <w:rFonts w:ascii="Symbol" w:hAnsi="Symbol" w:hint="default"/>
      </w:rPr>
    </w:lvl>
  </w:abstractNum>
  <w:abstractNum w:abstractNumId="33" w15:restartNumberingAfterBreak="0">
    <w:nsid w:val="6CDA3E67"/>
    <w:multiLevelType w:val="hybridMultilevel"/>
    <w:tmpl w:val="8028EF96"/>
    <w:lvl w:ilvl="0" w:tplc="0415000F">
      <w:start w:val="1"/>
      <w:numFmt w:val="decimal"/>
      <w:lvlText w:val="%1."/>
      <w:lvlJc w:val="left"/>
      <w:pPr>
        <w:ind w:left="890" w:hanging="360"/>
      </w:pPr>
    </w:lvl>
    <w:lvl w:ilvl="1" w:tplc="04150019" w:tentative="1">
      <w:start w:val="1"/>
      <w:numFmt w:val="lowerLetter"/>
      <w:lvlText w:val="%2."/>
      <w:lvlJc w:val="left"/>
      <w:pPr>
        <w:ind w:left="1610" w:hanging="360"/>
      </w:pPr>
    </w:lvl>
    <w:lvl w:ilvl="2" w:tplc="0415001B" w:tentative="1">
      <w:start w:val="1"/>
      <w:numFmt w:val="lowerRoman"/>
      <w:lvlText w:val="%3."/>
      <w:lvlJc w:val="right"/>
      <w:pPr>
        <w:ind w:left="2330" w:hanging="180"/>
      </w:pPr>
    </w:lvl>
    <w:lvl w:ilvl="3" w:tplc="0415000F" w:tentative="1">
      <w:start w:val="1"/>
      <w:numFmt w:val="decimal"/>
      <w:lvlText w:val="%4."/>
      <w:lvlJc w:val="left"/>
      <w:pPr>
        <w:ind w:left="3050" w:hanging="360"/>
      </w:pPr>
    </w:lvl>
    <w:lvl w:ilvl="4" w:tplc="04150019" w:tentative="1">
      <w:start w:val="1"/>
      <w:numFmt w:val="lowerLetter"/>
      <w:lvlText w:val="%5."/>
      <w:lvlJc w:val="left"/>
      <w:pPr>
        <w:ind w:left="3770" w:hanging="360"/>
      </w:pPr>
    </w:lvl>
    <w:lvl w:ilvl="5" w:tplc="0415001B" w:tentative="1">
      <w:start w:val="1"/>
      <w:numFmt w:val="lowerRoman"/>
      <w:lvlText w:val="%6."/>
      <w:lvlJc w:val="right"/>
      <w:pPr>
        <w:ind w:left="4490" w:hanging="180"/>
      </w:pPr>
    </w:lvl>
    <w:lvl w:ilvl="6" w:tplc="0415000F" w:tentative="1">
      <w:start w:val="1"/>
      <w:numFmt w:val="decimal"/>
      <w:lvlText w:val="%7."/>
      <w:lvlJc w:val="left"/>
      <w:pPr>
        <w:ind w:left="5210" w:hanging="360"/>
      </w:pPr>
    </w:lvl>
    <w:lvl w:ilvl="7" w:tplc="04150019" w:tentative="1">
      <w:start w:val="1"/>
      <w:numFmt w:val="lowerLetter"/>
      <w:lvlText w:val="%8."/>
      <w:lvlJc w:val="left"/>
      <w:pPr>
        <w:ind w:left="5930" w:hanging="360"/>
      </w:pPr>
    </w:lvl>
    <w:lvl w:ilvl="8" w:tplc="0415001B" w:tentative="1">
      <w:start w:val="1"/>
      <w:numFmt w:val="lowerRoman"/>
      <w:lvlText w:val="%9."/>
      <w:lvlJc w:val="right"/>
      <w:pPr>
        <w:ind w:left="6650" w:hanging="180"/>
      </w:pPr>
    </w:lvl>
  </w:abstractNum>
  <w:abstractNum w:abstractNumId="34" w15:restartNumberingAfterBreak="0">
    <w:nsid w:val="6F7E0F59"/>
    <w:multiLevelType w:val="hybridMultilevel"/>
    <w:tmpl w:val="ECD68D40"/>
    <w:lvl w:ilvl="0" w:tplc="347E1A2A">
      <w:start w:val="1"/>
      <w:numFmt w:val="bullet"/>
      <w:lvlText w:val=""/>
      <w:lvlJc w:val="left"/>
      <w:pPr>
        <w:tabs>
          <w:tab w:val="num" w:pos="720"/>
        </w:tabs>
        <w:ind w:left="720" w:hanging="360"/>
      </w:pPr>
      <w:rPr>
        <w:rFonts w:ascii="Symbol" w:hAnsi="Symbol" w:hint="default"/>
      </w:rPr>
    </w:lvl>
    <w:lvl w:ilvl="1" w:tplc="294CBF32" w:tentative="1">
      <w:start w:val="1"/>
      <w:numFmt w:val="bullet"/>
      <w:lvlText w:val=""/>
      <w:lvlJc w:val="left"/>
      <w:pPr>
        <w:tabs>
          <w:tab w:val="num" w:pos="1440"/>
        </w:tabs>
        <w:ind w:left="1440" w:hanging="360"/>
      </w:pPr>
      <w:rPr>
        <w:rFonts w:ascii="Symbol" w:hAnsi="Symbol" w:hint="default"/>
      </w:rPr>
    </w:lvl>
    <w:lvl w:ilvl="2" w:tplc="6EC29720" w:tentative="1">
      <w:start w:val="1"/>
      <w:numFmt w:val="bullet"/>
      <w:lvlText w:val=""/>
      <w:lvlJc w:val="left"/>
      <w:pPr>
        <w:tabs>
          <w:tab w:val="num" w:pos="2160"/>
        </w:tabs>
        <w:ind w:left="2160" w:hanging="360"/>
      </w:pPr>
      <w:rPr>
        <w:rFonts w:ascii="Symbol" w:hAnsi="Symbol" w:hint="default"/>
      </w:rPr>
    </w:lvl>
    <w:lvl w:ilvl="3" w:tplc="38BCF2F2" w:tentative="1">
      <w:start w:val="1"/>
      <w:numFmt w:val="bullet"/>
      <w:lvlText w:val=""/>
      <w:lvlJc w:val="left"/>
      <w:pPr>
        <w:tabs>
          <w:tab w:val="num" w:pos="2880"/>
        </w:tabs>
        <w:ind w:left="2880" w:hanging="360"/>
      </w:pPr>
      <w:rPr>
        <w:rFonts w:ascii="Symbol" w:hAnsi="Symbol" w:hint="default"/>
      </w:rPr>
    </w:lvl>
    <w:lvl w:ilvl="4" w:tplc="B418A0B2" w:tentative="1">
      <w:start w:val="1"/>
      <w:numFmt w:val="bullet"/>
      <w:lvlText w:val=""/>
      <w:lvlJc w:val="left"/>
      <w:pPr>
        <w:tabs>
          <w:tab w:val="num" w:pos="3600"/>
        </w:tabs>
        <w:ind w:left="3600" w:hanging="360"/>
      </w:pPr>
      <w:rPr>
        <w:rFonts w:ascii="Symbol" w:hAnsi="Symbol" w:hint="default"/>
      </w:rPr>
    </w:lvl>
    <w:lvl w:ilvl="5" w:tplc="5E0201FC" w:tentative="1">
      <w:start w:val="1"/>
      <w:numFmt w:val="bullet"/>
      <w:lvlText w:val=""/>
      <w:lvlJc w:val="left"/>
      <w:pPr>
        <w:tabs>
          <w:tab w:val="num" w:pos="4320"/>
        </w:tabs>
        <w:ind w:left="4320" w:hanging="360"/>
      </w:pPr>
      <w:rPr>
        <w:rFonts w:ascii="Symbol" w:hAnsi="Symbol" w:hint="default"/>
      </w:rPr>
    </w:lvl>
    <w:lvl w:ilvl="6" w:tplc="70304F86" w:tentative="1">
      <w:start w:val="1"/>
      <w:numFmt w:val="bullet"/>
      <w:lvlText w:val=""/>
      <w:lvlJc w:val="left"/>
      <w:pPr>
        <w:tabs>
          <w:tab w:val="num" w:pos="5040"/>
        </w:tabs>
        <w:ind w:left="5040" w:hanging="360"/>
      </w:pPr>
      <w:rPr>
        <w:rFonts w:ascii="Symbol" w:hAnsi="Symbol" w:hint="default"/>
      </w:rPr>
    </w:lvl>
    <w:lvl w:ilvl="7" w:tplc="2048E53A" w:tentative="1">
      <w:start w:val="1"/>
      <w:numFmt w:val="bullet"/>
      <w:lvlText w:val=""/>
      <w:lvlJc w:val="left"/>
      <w:pPr>
        <w:tabs>
          <w:tab w:val="num" w:pos="5760"/>
        </w:tabs>
        <w:ind w:left="5760" w:hanging="360"/>
      </w:pPr>
      <w:rPr>
        <w:rFonts w:ascii="Symbol" w:hAnsi="Symbol" w:hint="default"/>
      </w:rPr>
    </w:lvl>
    <w:lvl w:ilvl="8" w:tplc="69F203A4" w:tentative="1">
      <w:start w:val="1"/>
      <w:numFmt w:val="bullet"/>
      <w:lvlText w:val=""/>
      <w:lvlJc w:val="left"/>
      <w:pPr>
        <w:tabs>
          <w:tab w:val="num" w:pos="6480"/>
        </w:tabs>
        <w:ind w:left="6480" w:hanging="360"/>
      </w:pPr>
      <w:rPr>
        <w:rFonts w:ascii="Symbol" w:hAnsi="Symbol" w:hint="default"/>
      </w:rPr>
    </w:lvl>
  </w:abstractNum>
  <w:abstractNum w:abstractNumId="35" w15:restartNumberingAfterBreak="0">
    <w:nsid w:val="74AC4E27"/>
    <w:multiLevelType w:val="hybridMultilevel"/>
    <w:tmpl w:val="FD4CEBAE"/>
    <w:lvl w:ilvl="0" w:tplc="03C4B2A6">
      <w:start w:val="1"/>
      <w:numFmt w:val="decimal"/>
      <w:lvlText w:val="%1."/>
      <w:lvlJc w:val="left"/>
      <w:pPr>
        <w:ind w:left="720" w:hanging="360"/>
      </w:pPr>
      <w:rPr>
        <w:b/>
      </w:rPr>
    </w:lvl>
    <w:lvl w:ilvl="1" w:tplc="04047644">
      <w:numFmt w:val="bullet"/>
      <w:lvlText w:val="•"/>
      <w:lvlJc w:val="left"/>
      <w:pPr>
        <w:ind w:left="1440" w:hanging="360"/>
      </w:pPr>
      <w:rPr>
        <w:rFonts w:ascii="Times New Roman" w:eastAsia="Calibri" w:hAnsi="Times New Roman"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CDC4B77"/>
    <w:multiLevelType w:val="hybridMultilevel"/>
    <w:tmpl w:val="909428F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7" w15:restartNumberingAfterBreak="0">
    <w:nsid w:val="7F2C0DE6"/>
    <w:multiLevelType w:val="hybridMultilevel"/>
    <w:tmpl w:val="E6247FC0"/>
    <w:lvl w:ilvl="0" w:tplc="1809000F">
      <w:start w:val="1"/>
      <w:numFmt w:val="decimal"/>
      <w:lvlText w:val="%1."/>
      <w:lvlJc w:val="left"/>
      <w:pPr>
        <w:ind w:left="1060" w:hanging="360"/>
      </w:pPr>
      <w:rPr>
        <w:rFonts w:cs="Times New Roman"/>
      </w:rPr>
    </w:lvl>
    <w:lvl w:ilvl="1" w:tplc="18090019" w:tentative="1">
      <w:start w:val="1"/>
      <w:numFmt w:val="lowerLetter"/>
      <w:lvlText w:val="%2."/>
      <w:lvlJc w:val="left"/>
      <w:pPr>
        <w:ind w:left="1780" w:hanging="360"/>
      </w:pPr>
      <w:rPr>
        <w:rFonts w:cs="Times New Roman"/>
      </w:rPr>
    </w:lvl>
    <w:lvl w:ilvl="2" w:tplc="1809001B" w:tentative="1">
      <w:start w:val="1"/>
      <w:numFmt w:val="lowerRoman"/>
      <w:lvlText w:val="%3."/>
      <w:lvlJc w:val="right"/>
      <w:pPr>
        <w:ind w:left="2500" w:hanging="180"/>
      </w:pPr>
      <w:rPr>
        <w:rFonts w:cs="Times New Roman"/>
      </w:rPr>
    </w:lvl>
    <w:lvl w:ilvl="3" w:tplc="1809000F" w:tentative="1">
      <w:start w:val="1"/>
      <w:numFmt w:val="decimal"/>
      <w:lvlText w:val="%4."/>
      <w:lvlJc w:val="left"/>
      <w:pPr>
        <w:ind w:left="3220" w:hanging="360"/>
      </w:pPr>
      <w:rPr>
        <w:rFonts w:cs="Times New Roman"/>
      </w:rPr>
    </w:lvl>
    <w:lvl w:ilvl="4" w:tplc="18090019" w:tentative="1">
      <w:start w:val="1"/>
      <w:numFmt w:val="lowerLetter"/>
      <w:lvlText w:val="%5."/>
      <w:lvlJc w:val="left"/>
      <w:pPr>
        <w:ind w:left="3940" w:hanging="360"/>
      </w:pPr>
      <w:rPr>
        <w:rFonts w:cs="Times New Roman"/>
      </w:rPr>
    </w:lvl>
    <w:lvl w:ilvl="5" w:tplc="1809001B" w:tentative="1">
      <w:start w:val="1"/>
      <w:numFmt w:val="lowerRoman"/>
      <w:lvlText w:val="%6."/>
      <w:lvlJc w:val="right"/>
      <w:pPr>
        <w:ind w:left="4660" w:hanging="180"/>
      </w:pPr>
      <w:rPr>
        <w:rFonts w:cs="Times New Roman"/>
      </w:rPr>
    </w:lvl>
    <w:lvl w:ilvl="6" w:tplc="1809000F" w:tentative="1">
      <w:start w:val="1"/>
      <w:numFmt w:val="decimal"/>
      <w:lvlText w:val="%7."/>
      <w:lvlJc w:val="left"/>
      <w:pPr>
        <w:ind w:left="5380" w:hanging="360"/>
      </w:pPr>
      <w:rPr>
        <w:rFonts w:cs="Times New Roman"/>
      </w:rPr>
    </w:lvl>
    <w:lvl w:ilvl="7" w:tplc="18090019" w:tentative="1">
      <w:start w:val="1"/>
      <w:numFmt w:val="lowerLetter"/>
      <w:lvlText w:val="%8."/>
      <w:lvlJc w:val="left"/>
      <w:pPr>
        <w:ind w:left="6100" w:hanging="360"/>
      </w:pPr>
      <w:rPr>
        <w:rFonts w:cs="Times New Roman"/>
      </w:rPr>
    </w:lvl>
    <w:lvl w:ilvl="8" w:tplc="1809001B" w:tentative="1">
      <w:start w:val="1"/>
      <w:numFmt w:val="lowerRoman"/>
      <w:lvlText w:val="%9."/>
      <w:lvlJc w:val="right"/>
      <w:pPr>
        <w:ind w:left="6820" w:hanging="180"/>
      </w:pPr>
      <w:rPr>
        <w:rFonts w:cs="Times New Roman"/>
      </w:rPr>
    </w:lvl>
  </w:abstractNum>
  <w:num w:numId="1" w16cid:durableId="989334618">
    <w:abstractNumId w:val="2"/>
  </w:num>
  <w:num w:numId="2" w16cid:durableId="1141341871">
    <w:abstractNumId w:val="3"/>
  </w:num>
  <w:num w:numId="3" w16cid:durableId="1827551758">
    <w:abstractNumId w:val="35"/>
  </w:num>
  <w:num w:numId="4" w16cid:durableId="516969342">
    <w:abstractNumId w:val="31"/>
  </w:num>
  <w:num w:numId="5" w16cid:durableId="702294444">
    <w:abstractNumId w:val="17"/>
  </w:num>
  <w:num w:numId="6" w16cid:durableId="1768882778">
    <w:abstractNumId w:val="16"/>
  </w:num>
  <w:num w:numId="7" w16cid:durableId="1681661240">
    <w:abstractNumId w:val="25"/>
  </w:num>
  <w:num w:numId="8" w16cid:durableId="1214082776">
    <w:abstractNumId w:val="24"/>
  </w:num>
  <w:num w:numId="9" w16cid:durableId="1640382932">
    <w:abstractNumId w:val="26"/>
  </w:num>
  <w:num w:numId="10" w16cid:durableId="1922569187">
    <w:abstractNumId w:val="36"/>
  </w:num>
  <w:num w:numId="11" w16cid:durableId="1020620073">
    <w:abstractNumId w:val="22"/>
  </w:num>
  <w:num w:numId="12" w16cid:durableId="1090584583">
    <w:abstractNumId w:val="37"/>
  </w:num>
  <w:num w:numId="13" w16cid:durableId="64227330">
    <w:abstractNumId w:val="18"/>
  </w:num>
  <w:num w:numId="14" w16cid:durableId="1898471723">
    <w:abstractNumId w:val="28"/>
  </w:num>
  <w:num w:numId="15" w16cid:durableId="1006250359">
    <w:abstractNumId w:val="0"/>
  </w:num>
  <w:num w:numId="16" w16cid:durableId="113409922">
    <w:abstractNumId w:val="6"/>
  </w:num>
  <w:num w:numId="17" w16cid:durableId="866792909">
    <w:abstractNumId w:val="13"/>
  </w:num>
  <w:num w:numId="18" w16cid:durableId="1539121055">
    <w:abstractNumId w:val="29"/>
  </w:num>
  <w:num w:numId="19" w16cid:durableId="822743557">
    <w:abstractNumId w:val="12"/>
  </w:num>
  <w:num w:numId="20" w16cid:durableId="1970864980">
    <w:abstractNumId w:val="30"/>
  </w:num>
  <w:num w:numId="21" w16cid:durableId="562956160">
    <w:abstractNumId w:val="2"/>
  </w:num>
  <w:num w:numId="22" w16cid:durableId="186948485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229642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3767626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33841603">
    <w:abstractNumId w:val="20"/>
  </w:num>
  <w:num w:numId="26" w16cid:durableId="1774519904">
    <w:abstractNumId w:val="10"/>
  </w:num>
  <w:num w:numId="27" w16cid:durableId="41753486">
    <w:abstractNumId w:val="33"/>
  </w:num>
  <w:num w:numId="28" w16cid:durableId="689992261">
    <w:abstractNumId w:val="1"/>
  </w:num>
  <w:num w:numId="29" w16cid:durableId="2049261145">
    <w:abstractNumId w:val="8"/>
  </w:num>
  <w:num w:numId="30" w16cid:durableId="49571572">
    <w:abstractNumId w:val="4"/>
  </w:num>
  <w:num w:numId="31" w16cid:durableId="249777776">
    <w:abstractNumId w:val="21"/>
  </w:num>
  <w:num w:numId="32" w16cid:durableId="966857129">
    <w:abstractNumId w:val="19"/>
  </w:num>
  <w:num w:numId="33" w16cid:durableId="1666279706">
    <w:abstractNumId w:val="9"/>
  </w:num>
  <w:num w:numId="34" w16cid:durableId="294869790">
    <w:abstractNumId w:val="11"/>
  </w:num>
  <w:num w:numId="35" w16cid:durableId="1837183763">
    <w:abstractNumId w:val="32"/>
  </w:num>
  <w:num w:numId="36" w16cid:durableId="1392843728">
    <w:abstractNumId w:val="27"/>
  </w:num>
  <w:num w:numId="37" w16cid:durableId="1336885885">
    <w:abstractNumId w:val="14"/>
  </w:num>
  <w:num w:numId="38" w16cid:durableId="1866668893">
    <w:abstractNumId w:val="23"/>
  </w:num>
  <w:num w:numId="39" w16cid:durableId="1408923422">
    <w:abstractNumId w:val="5"/>
  </w:num>
  <w:num w:numId="40" w16cid:durableId="923101777">
    <w:abstractNumId w:val="7"/>
  </w:num>
  <w:num w:numId="41" w16cid:durableId="1046951650">
    <w:abstractNumId w:val="34"/>
  </w:num>
  <w:num w:numId="42" w16cid:durableId="1566720203">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5B93"/>
    <w:rsid w:val="00003B65"/>
    <w:rsid w:val="00004A9E"/>
    <w:rsid w:val="0000534A"/>
    <w:rsid w:val="000072D4"/>
    <w:rsid w:val="00013ED0"/>
    <w:rsid w:val="00017A54"/>
    <w:rsid w:val="00017D3E"/>
    <w:rsid w:val="00025468"/>
    <w:rsid w:val="00026AD8"/>
    <w:rsid w:val="000315BF"/>
    <w:rsid w:val="00031672"/>
    <w:rsid w:val="00033C67"/>
    <w:rsid w:val="00042206"/>
    <w:rsid w:val="000442EC"/>
    <w:rsid w:val="00046669"/>
    <w:rsid w:val="0004715A"/>
    <w:rsid w:val="00047C3A"/>
    <w:rsid w:val="000559FF"/>
    <w:rsid w:val="0006769B"/>
    <w:rsid w:val="00073FDF"/>
    <w:rsid w:val="000742DA"/>
    <w:rsid w:val="0007620B"/>
    <w:rsid w:val="00085EC1"/>
    <w:rsid w:val="00086FE8"/>
    <w:rsid w:val="000874E4"/>
    <w:rsid w:val="0008762D"/>
    <w:rsid w:val="00091BAA"/>
    <w:rsid w:val="000943AA"/>
    <w:rsid w:val="000A0879"/>
    <w:rsid w:val="000C03FB"/>
    <w:rsid w:val="000C193F"/>
    <w:rsid w:val="000D4FBC"/>
    <w:rsid w:val="000D50F4"/>
    <w:rsid w:val="000E0467"/>
    <w:rsid w:val="000E1F21"/>
    <w:rsid w:val="000E256C"/>
    <w:rsid w:val="000E350C"/>
    <w:rsid w:val="000F659B"/>
    <w:rsid w:val="000F7214"/>
    <w:rsid w:val="00100EBF"/>
    <w:rsid w:val="0010764E"/>
    <w:rsid w:val="0011037C"/>
    <w:rsid w:val="001119FC"/>
    <w:rsid w:val="00117B9E"/>
    <w:rsid w:val="00120FFB"/>
    <w:rsid w:val="001210EA"/>
    <w:rsid w:val="001258C1"/>
    <w:rsid w:val="00125CD0"/>
    <w:rsid w:val="0013155B"/>
    <w:rsid w:val="00132081"/>
    <w:rsid w:val="00134E01"/>
    <w:rsid w:val="00137EE5"/>
    <w:rsid w:val="0014270F"/>
    <w:rsid w:val="0014401C"/>
    <w:rsid w:val="00152128"/>
    <w:rsid w:val="00160418"/>
    <w:rsid w:val="001618B3"/>
    <w:rsid w:val="0016455D"/>
    <w:rsid w:val="00166EFF"/>
    <w:rsid w:val="00167235"/>
    <w:rsid w:val="00170B75"/>
    <w:rsid w:val="0017483E"/>
    <w:rsid w:val="0017589D"/>
    <w:rsid w:val="001817D4"/>
    <w:rsid w:val="00193443"/>
    <w:rsid w:val="00194249"/>
    <w:rsid w:val="001A6CB6"/>
    <w:rsid w:val="001B0252"/>
    <w:rsid w:val="001B2FD4"/>
    <w:rsid w:val="001B4B8F"/>
    <w:rsid w:val="001B605E"/>
    <w:rsid w:val="001B75EF"/>
    <w:rsid w:val="001C0E9F"/>
    <w:rsid w:val="001C3460"/>
    <w:rsid w:val="001D0B91"/>
    <w:rsid w:val="001D2F14"/>
    <w:rsid w:val="001D3D29"/>
    <w:rsid w:val="001E469F"/>
    <w:rsid w:val="001F1E61"/>
    <w:rsid w:val="001F21B4"/>
    <w:rsid w:val="001F625E"/>
    <w:rsid w:val="001F6B20"/>
    <w:rsid w:val="001F7BBD"/>
    <w:rsid w:val="00213E19"/>
    <w:rsid w:val="002153A6"/>
    <w:rsid w:val="002169E8"/>
    <w:rsid w:val="00225917"/>
    <w:rsid w:val="00240D7C"/>
    <w:rsid w:val="00246C13"/>
    <w:rsid w:val="00250AEE"/>
    <w:rsid w:val="002577CB"/>
    <w:rsid w:val="0026320F"/>
    <w:rsid w:val="0026329E"/>
    <w:rsid w:val="00266694"/>
    <w:rsid w:val="00270897"/>
    <w:rsid w:val="00270A9A"/>
    <w:rsid w:val="00271E64"/>
    <w:rsid w:val="00272F45"/>
    <w:rsid w:val="00274824"/>
    <w:rsid w:val="00276C1F"/>
    <w:rsid w:val="00284E1F"/>
    <w:rsid w:val="002868DE"/>
    <w:rsid w:val="0028748D"/>
    <w:rsid w:val="002877A7"/>
    <w:rsid w:val="00295D32"/>
    <w:rsid w:val="002A2C01"/>
    <w:rsid w:val="002A2D78"/>
    <w:rsid w:val="002A3FFD"/>
    <w:rsid w:val="002B1746"/>
    <w:rsid w:val="002B17E3"/>
    <w:rsid w:val="002B5C0E"/>
    <w:rsid w:val="002B5D44"/>
    <w:rsid w:val="002C717D"/>
    <w:rsid w:val="002E1342"/>
    <w:rsid w:val="002E1E03"/>
    <w:rsid w:val="002E24DC"/>
    <w:rsid w:val="002E326D"/>
    <w:rsid w:val="002F3F32"/>
    <w:rsid w:val="002F7CD8"/>
    <w:rsid w:val="003008F2"/>
    <w:rsid w:val="00300BD2"/>
    <w:rsid w:val="00303048"/>
    <w:rsid w:val="00310AD2"/>
    <w:rsid w:val="00314011"/>
    <w:rsid w:val="00326DD5"/>
    <w:rsid w:val="003335C0"/>
    <w:rsid w:val="00335E17"/>
    <w:rsid w:val="0033736E"/>
    <w:rsid w:val="00337F2C"/>
    <w:rsid w:val="00346687"/>
    <w:rsid w:val="00346C5B"/>
    <w:rsid w:val="0035530D"/>
    <w:rsid w:val="00355E37"/>
    <w:rsid w:val="00356870"/>
    <w:rsid w:val="00360ECB"/>
    <w:rsid w:val="00361F74"/>
    <w:rsid w:val="003633EB"/>
    <w:rsid w:val="00363D57"/>
    <w:rsid w:val="00365C68"/>
    <w:rsid w:val="00366F80"/>
    <w:rsid w:val="003731A1"/>
    <w:rsid w:val="00374922"/>
    <w:rsid w:val="00374FD9"/>
    <w:rsid w:val="00375680"/>
    <w:rsid w:val="00390F62"/>
    <w:rsid w:val="00392168"/>
    <w:rsid w:val="00393B16"/>
    <w:rsid w:val="00394E78"/>
    <w:rsid w:val="0039508A"/>
    <w:rsid w:val="003975C6"/>
    <w:rsid w:val="003A37F5"/>
    <w:rsid w:val="003A5EFB"/>
    <w:rsid w:val="003B0CA5"/>
    <w:rsid w:val="003B1B33"/>
    <w:rsid w:val="003B33F0"/>
    <w:rsid w:val="003B5263"/>
    <w:rsid w:val="003B5304"/>
    <w:rsid w:val="003C1801"/>
    <w:rsid w:val="003C3137"/>
    <w:rsid w:val="003C434D"/>
    <w:rsid w:val="003C62F0"/>
    <w:rsid w:val="003D4D75"/>
    <w:rsid w:val="003E015D"/>
    <w:rsid w:val="003E2660"/>
    <w:rsid w:val="003E2FA3"/>
    <w:rsid w:val="003E550E"/>
    <w:rsid w:val="003E6016"/>
    <w:rsid w:val="003F35E9"/>
    <w:rsid w:val="003F5AEA"/>
    <w:rsid w:val="003F6ABE"/>
    <w:rsid w:val="004015E3"/>
    <w:rsid w:val="00407FE5"/>
    <w:rsid w:val="00410B0A"/>
    <w:rsid w:val="00414183"/>
    <w:rsid w:val="0042010E"/>
    <w:rsid w:val="00420D73"/>
    <w:rsid w:val="00422148"/>
    <w:rsid w:val="0042399C"/>
    <w:rsid w:val="004309C7"/>
    <w:rsid w:val="00436DD2"/>
    <w:rsid w:val="00442D88"/>
    <w:rsid w:val="00443705"/>
    <w:rsid w:val="00443FAB"/>
    <w:rsid w:val="004440EB"/>
    <w:rsid w:val="004542CE"/>
    <w:rsid w:val="004543C1"/>
    <w:rsid w:val="0045648D"/>
    <w:rsid w:val="00463813"/>
    <w:rsid w:val="00465904"/>
    <w:rsid w:val="00465927"/>
    <w:rsid w:val="00476607"/>
    <w:rsid w:val="00483853"/>
    <w:rsid w:val="00490727"/>
    <w:rsid w:val="004A03BE"/>
    <w:rsid w:val="004A2A04"/>
    <w:rsid w:val="004B22D0"/>
    <w:rsid w:val="004B27B0"/>
    <w:rsid w:val="004C0DFE"/>
    <w:rsid w:val="004C11E4"/>
    <w:rsid w:val="004D49A6"/>
    <w:rsid w:val="004D7EA6"/>
    <w:rsid w:val="004E08A0"/>
    <w:rsid w:val="004E08FC"/>
    <w:rsid w:val="004E74D3"/>
    <w:rsid w:val="004F7AFD"/>
    <w:rsid w:val="00503F0B"/>
    <w:rsid w:val="0051420D"/>
    <w:rsid w:val="00516EAB"/>
    <w:rsid w:val="00520E7F"/>
    <w:rsid w:val="00521A6D"/>
    <w:rsid w:val="005239C0"/>
    <w:rsid w:val="00527E8E"/>
    <w:rsid w:val="00535907"/>
    <w:rsid w:val="00540B11"/>
    <w:rsid w:val="00540D04"/>
    <w:rsid w:val="005426BD"/>
    <w:rsid w:val="005447DC"/>
    <w:rsid w:val="00547A9D"/>
    <w:rsid w:val="00553948"/>
    <w:rsid w:val="00555197"/>
    <w:rsid w:val="005638D6"/>
    <w:rsid w:val="005648EC"/>
    <w:rsid w:val="00564908"/>
    <w:rsid w:val="00576370"/>
    <w:rsid w:val="005879A8"/>
    <w:rsid w:val="00591F8B"/>
    <w:rsid w:val="00592EA0"/>
    <w:rsid w:val="00595591"/>
    <w:rsid w:val="00595998"/>
    <w:rsid w:val="00596E65"/>
    <w:rsid w:val="005A09ED"/>
    <w:rsid w:val="005A3B6A"/>
    <w:rsid w:val="005A743C"/>
    <w:rsid w:val="005B42A8"/>
    <w:rsid w:val="005B6072"/>
    <w:rsid w:val="005C17BF"/>
    <w:rsid w:val="005C5AB0"/>
    <w:rsid w:val="005D0443"/>
    <w:rsid w:val="005D4BA2"/>
    <w:rsid w:val="005F04F5"/>
    <w:rsid w:val="005F4405"/>
    <w:rsid w:val="005F52EE"/>
    <w:rsid w:val="0060009B"/>
    <w:rsid w:val="006014E9"/>
    <w:rsid w:val="00605A72"/>
    <w:rsid w:val="0060730A"/>
    <w:rsid w:val="00615936"/>
    <w:rsid w:val="0061771F"/>
    <w:rsid w:val="006278F1"/>
    <w:rsid w:val="00627E53"/>
    <w:rsid w:val="00633954"/>
    <w:rsid w:val="0064084B"/>
    <w:rsid w:val="00645D1C"/>
    <w:rsid w:val="006507F4"/>
    <w:rsid w:val="006520DE"/>
    <w:rsid w:val="0066404B"/>
    <w:rsid w:val="00666DC0"/>
    <w:rsid w:val="006717F7"/>
    <w:rsid w:val="006735CD"/>
    <w:rsid w:val="006816D0"/>
    <w:rsid w:val="00691747"/>
    <w:rsid w:val="006922F3"/>
    <w:rsid w:val="006926F6"/>
    <w:rsid w:val="00693A64"/>
    <w:rsid w:val="00695E66"/>
    <w:rsid w:val="006A3FF6"/>
    <w:rsid w:val="006A4304"/>
    <w:rsid w:val="006A6D5C"/>
    <w:rsid w:val="006B77C3"/>
    <w:rsid w:val="006D41F5"/>
    <w:rsid w:val="006E2173"/>
    <w:rsid w:val="006E3C18"/>
    <w:rsid w:val="006E72E5"/>
    <w:rsid w:val="006F09FE"/>
    <w:rsid w:val="006F2BA4"/>
    <w:rsid w:val="0071398E"/>
    <w:rsid w:val="00716CE3"/>
    <w:rsid w:val="00717D9D"/>
    <w:rsid w:val="00720DAD"/>
    <w:rsid w:val="007256C8"/>
    <w:rsid w:val="007345CF"/>
    <w:rsid w:val="00735215"/>
    <w:rsid w:val="00735571"/>
    <w:rsid w:val="0074012D"/>
    <w:rsid w:val="00741C39"/>
    <w:rsid w:val="00752537"/>
    <w:rsid w:val="00753AFC"/>
    <w:rsid w:val="00754399"/>
    <w:rsid w:val="00755427"/>
    <w:rsid w:val="00755A7F"/>
    <w:rsid w:val="00756FA2"/>
    <w:rsid w:val="00757E5E"/>
    <w:rsid w:val="00762F9F"/>
    <w:rsid w:val="00763BFF"/>
    <w:rsid w:val="00765A2F"/>
    <w:rsid w:val="0078156D"/>
    <w:rsid w:val="00784142"/>
    <w:rsid w:val="0078621F"/>
    <w:rsid w:val="007924B4"/>
    <w:rsid w:val="0079614A"/>
    <w:rsid w:val="007970E2"/>
    <w:rsid w:val="007A2BD3"/>
    <w:rsid w:val="007A3884"/>
    <w:rsid w:val="007B3710"/>
    <w:rsid w:val="007B7C40"/>
    <w:rsid w:val="007C1B9D"/>
    <w:rsid w:val="007C1F7A"/>
    <w:rsid w:val="007D1791"/>
    <w:rsid w:val="007E0254"/>
    <w:rsid w:val="007E17C6"/>
    <w:rsid w:val="007F07E4"/>
    <w:rsid w:val="0080212C"/>
    <w:rsid w:val="00802FC8"/>
    <w:rsid w:val="008052DD"/>
    <w:rsid w:val="008360DF"/>
    <w:rsid w:val="00843E3A"/>
    <w:rsid w:val="00846891"/>
    <w:rsid w:val="00847506"/>
    <w:rsid w:val="00851BBF"/>
    <w:rsid w:val="008622FD"/>
    <w:rsid w:val="00872A73"/>
    <w:rsid w:val="008957E3"/>
    <w:rsid w:val="00895C8B"/>
    <w:rsid w:val="008A09DA"/>
    <w:rsid w:val="008A3C0F"/>
    <w:rsid w:val="008A4132"/>
    <w:rsid w:val="008A580E"/>
    <w:rsid w:val="008A74AE"/>
    <w:rsid w:val="008A7B7E"/>
    <w:rsid w:val="008B05DF"/>
    <w:rsid w:val="008B50E3"/>
    <w:rsid w:val="008B5499"/>
    <w:rsid w:val="008B57E7"/>
    <w:rsid w:val="008B5B6A"/>
    <w:rsid w:val="008B6D93"/>
    <w:rsid w:val="008D6F9E"/>
    <w:rsid w:val="008E3E44"/>
    <w:rsid w:val="008E6FA1"/>
    <w:rsid w:val="008F10A2"/>
    <w:rsid w:val="008F4035"/>
    <w:rsid w:val="008F56D4"/>
    <w:rsid w:val="0090354F"/>
    <w:rsid w:val="00904643"/>
    <w:rsid w:val="00907A6E"/>
    <w:rsid w:val="00907FB3"/>
    <w:rsid w:val="009116D8"/>
    <w:rsid w:val="009306D8"/>
    <w:rsid w:val="00931FA9"/>
    <w:rsid w:val="009339A0"/>
    <w:rsid w:val="00933E9F"/>
    <w:rsid w:val="00943435"/>
    <w:rsid w:val="00944F29"/>
    <w:rsid w:val="00945825"/>
    <w:rsid w:val="00947A90"/>
    <w:rsid w:val="00950BC5"/>
    <w:rsid w:val="009564FA"/>
    <w:rsid w:val="00961065"/>
    <w:rsid w:val="0096135D"/>
    <w:rsid w:val="00965614"/>
    <w:rsid w:val="00966C40"/>
    <w:rsid w:val="00967CF2"/>
    <w:rsid w:val="00972388"/>
    <w:rsid w:val="00973A90"/>
    <w:rsid w:val="00981950"/>
    <w:rsid w:val="00986D21"/>
    <w:rsid w:val="0098790D"/>
    <w:rsid w:val="00987B1C"/>
    <w:rsid w:val="00992799"/>
    <w:rsid w:val="00994350"/>
    <w:rsid w:val="009A2CFE"/>
    <w:rsid w:val="009A2E90"/>
    <w:rsid w:val="009A2E97"/>
    <w:rsid w:val="009A4C55"/>
    <w:rsid w:val="009B17F3"/>
    <w:rsid w:val="009B287C"/>
    <w:rsid w:val="009D4859"/>
    <w:rsid w:val="009E048B"/>
    <w:rsid w:val="009F1477"/>
    <w:rsid w:val="009F3B66"/>
    <w:rsid w:val="009F788B"/>
    <w:rsid w:val="00A0226D"/>
    <w:rsid w:val="00A02425"/>
    <w:rsid w:val="00A0368C"/>
    <w:rsid w:val="00A177B2"/>
    <w:rsid w:val="00A21D90"/>
    <w:rsid w:val="00A2371E"/>
    <w:rsid w:val="00A24BB6"/>
    <w:rsid w:val="00A30FA7"/>
    <w:rsid w:val="00A33AB3"/>
    <w:rsid w:val="00A42E52"/>
    <w:rsid w:val="00A47C2D"/>
    <w:rsid w:val="00A61FEB"/>
    <w:rsid w:val="00A66980"/>
    <w:rsid w:val="00A73166"/>
    <w:rsid w:val="00A73521"/>
    <w:rsid w:val="00A760C2"/>
    <w:rsid w:val="00A777A3"/>
    <w:rsid w:val="00A8057C"/>
    <w:rsid w:val="00A80AC7"/>
    <w:rsid w:val="00A864D0"/>
    <w:rsid w:val="00A8714B"/>
    <w:rsid w:val="00A947B6"/>
    <w:rsid w:val="00AA4988"/>
    <w:rsid w:val="00AA6A39"/>
    <w:rsid w:val="00AB1031"/>
    <w:rsid w:val="00AB1C78"/>
    <w:rsid w:val="00AB3FA6"/>
    <w:rsid w:val="00AB5A53"/>
    <w:rsid w:val="00AB774D"/>
    <w:rsid w:val="00AC1D17"/>
    <w:rsid w:val="00AC1ECF"/>
    <w:rsid w:val="00AC415A"/>
    <w:rsid w:val="00AC4FF8"/>
    <w:rsid w:val="00AD02FC"/>
    <w:rsid w:val="00AD61A2"/>
    <w:rsid w:val="00AE04CA"/>
    <w:rsid w:val="00AE333C"/>
    <w:rsid w:val="00AE5092"/>
    <w:rsid w:val="00AF1EF0"/>
    <w:rsid w:val="00B03690"/>
    <w:rsid w:val="00B0583E"/>
    <w:rsid w:val="00B111E2"/>
    <w:rsid w:val="00B24314"/>
    <w:rsid w:val="00B27A3F"/>
    <w:rsid w:val="00B324DB"/>
    <w:rsid w:val="00B36D63"/>
    <w:rsid w:val="00B46142"/>
    <w:rsid w:val="00B47477"/>
    <w:rsid w:val="00B51CDF"/>
    <w:rsid w:val="00B52A8E"/>
    <w:rsid w:val="00B53316"/>
    <w:rsid w:val="00B55234"/>
    <w:rsid w:val="00B579A5"/>
    <w:rsid w:val="00B57B40"/>
    <w:rsid w:val="00B64C0F"/>
    <w:rsid w:val="00B73364"/>
    <w:rsid w:val="00B74C24"/>
    <w:rsid w:val="00B81226"/>
    <w:rsid w:val="00B83254"/>
    <w:rsid w:val="00B90AF7"/>
    <w:rsid w:val="00B9318C"/>
    <w:rsid w:val="00B9442F"/>
    <w:rsid w:val="00B950DF"/>
    <w:rsid w:val="00B96099"/>
    <w:rsid w:val="00B96ABC"/>
    <w:rsid w:val="00BA0127"/>
    <w:rsid w:val="00BA6BD8"/>
    <w:rsid w:val="00BC10E2"/>
    <w:rsid w:val="00BD62CF"/>
    <w:rsid w:val="00BE052B"/>
    <w:rsid w:val="00BE38B7"/>
    <w:rsid w:val="00BE73BF"/>
    <w:rsid w:val="00BF20F7"/>
    <w:rsid w:val="00BF514D"/>
    <w:rsid w:val="00BF6007"/>
    <w:rsid w:val="00BF6357"/>
    <w:rsid w:val="00BF67AC"/>
    <w:rsid w:val="00C023FC"/>
    <w:rsid w:val="00C027CF"/>
    <w:rsid w:val="00C0384A"/>
    <w:rsid w:val="00C04FD1"/>
    <w:rsid w:val="00C06283"/>
    <w:rsid w:val="00C1717F"/>
    <w:rsid w:val="00C23B54"/>
    <w:rsid w:val="00C25B93"/>
    <w:rsid w:val="00C2755E"/>
    <w:rsid w:val="00C27B32"/>
    <w:rsid w:val="00C31CA5"/>
    <w:rsid w:val="00C3215E"/>
    <w:rsid w:val="00C323AE"/>
    <w:rsid w:val="00C341CC"/>
    <w:rsid w:val="00C35D30"/>
    <w:rsid w:val="00C4296F"/>
    <w:rsid w:val="00C472E4"/>
    <w:rsid w:val="00C54BE9"/>
    <w:rsid w:val="00C5568B"/>
    <w:rsid w:val="00C561CC"/>
    <w:rsid w:val="00C60CA8"/>
    <w:rsid w:val="00C65FA3"/>
    <w:rsid w:val="00C6722C"/>
    <w:rsid w:val="00C67CBB"/>
    <w:rsid w:val="00C7341B"/>
    <w:rsid w:val="00C73D00"/>
    <w:rsid w:val="00C82F05"/>
    <w:rsid w:val="00C86E6D"/>
    <w:rsid w:val="00C920B7"/>
    <w:rsid w:val="00C92A7B"/>
    <w:rsid w:val="00C95287"/>
    <w:rsid w:val="00CA2107"/>
    <w:rsid w:val="00CA2EE9"/>
    <w:rsid w:val="00CA37EF"/>
    <w:rsid w:val="00CB17CA"/>
    <w:rsid w:val="00CB4FF2"/>
    <w:rsid w:val="00CB73D1"/>
    <w:rsid w:val="00CC0891"/>
    <w:rsid w:val="00CC09C0"/>
    <w:rsid w:val="00CC20FF"/>
    <w:rsid w:val="00CC2DD9"/>
    <w:rsid w:val="00CC7835"/>
    <w:rsid w:val="00CD000D"/>
    <w:rsid w:val="00CD27B6"/>
    <w:rsid w:val="00CD2F63"/>
    <w:rsid w:val="00CD4C4C"/>
    <w:rsid w:val="00CE3643"/>
    <w:rsid w:val="00CE5044"/>
    <w:rsid w:val="00CE580B"/>
    <w:rsid w:val="00CE65C4"/>
    <w:rsid w:val="00CF3818"/>
    <w:rsid w:val="00CF3D48"/>
    <w:rsid w:val="00CF4ECE"/>
    <w:rsid w:val="00CF707B"/>
    <w:rsid w:val="00D02C5B"/>
    <w:rsid w:val="00D0461C"/>
    <w:rsid w:val="00D12E34"/>
    <w:rsid w:val="00D144AE"/>
    <w:rsid w:val="00D16813"/>
    <w:rsid w:val="00D20275"/>
    <w:rsid w:val="00D2381E"/>
    <w:rsid w:val="00D25224"/>
    <w:rsid w:val="00D2712F"/>
    <w:rsid w:val="00D34791"/>
    <w:rsid w:val="00D36B56"/>
    <w:rsid w:val="00D43ABB"/>
    <w:rsid w:val="00D50661"/>
    <w:rsid w:val="00D51188"/>
    <w:rsid w:val="00D52593"/>
    <w:rsid w:val="00D55B94"/>
    <w:rsid w:val="00D626E2"/>
    <w:rsid w:val="00D62BB0"/>
    <w:rsid w:val="00D7187F"/>
    <w:rsid w:val="00D7231C"/>
    <w:rsid w:val="00D86219"/>
    <w:rsid w:val="00D91666"/>
    <w:rsid w:val="00D91E2F"/>
    <w:rsid w:val="00D9416C"/>
    <w:rsid w:val="00D96CC2"/>
    <w:rsid w:val="00DA3B2E"/>
    <w:rsid w:val="00DA3B2F"/>
    <w:rsid w:val="00DA7137"/>
    <w:rsid w:val="00DB1166"/>
    <w:rsid w:val="00DB47A6"/>
    <w:rsid w:val="00DB71E8"/>
    <w:rsid w:val="00DC01DC"/>
    <w:rsid w:val="00DC1354"/>
    <w:rsid w:val="00DC5C29"/>
    <w:rsid w:val="00DC5FE9"/>
    <w:rsid w:val="00DC6043"/>
    <w:rsid w:val="00DD26A7"/>
    <w:rsid w:val="00DD5096"/>
    <w:rsid w:val="00DD60EB"/>
    <w:rsid w:val="00DE0E51"/>
    <w:rsid w:val="00DE1179"/>
    <w:rsid w:val="00DF5920"/>
    <w:rsid w:val="00DF6887"/>
    <w:rsid w:val="00E00393"/>
    <w:rsid w:val="00E04189"/>
    <w:rsid w:val="00E060F8"/>
    <w:rsid w:val="00E1015E"/>
    <w:rsid w:val="00E115C2"/>
    <w:rsid w:val="00E13469"/>
    <w:rsid w:val="00E25108"/>
    <w:rsid w:val="00E3126B"/>
    <w:rsid w:val="00E34001"/>
    <w:rsid w:val="00E40600"/>
    <w:rsid w:val="00E419B9"/>
    <w:rsid w:val="00E41DB1"/>
    <w:rsid w:val="00E43B74"/>
    <w:rsid w:val="00E50343"/>
    <w:rsid w:val="00E533FD"/>
    <w:rsid w:val="00E535E5"/>
    <w:rsid w:val="00E60897"/>
    <w:rsid w:val="00E62768"/>
    <w:rsid w:val="00E629D9"/>
    <w:rsid w:val="00E64D61"/>
    <w:rsid w:val="00E660E6"/>
    <w:rsid w:val="00E71A71"/>
    <w:rsid w:val="00E73FF4"/>
    <w:rsid w:val="00E748E2"/>
    <w:rsid w:val="00E8053F"/>
    <w:rsid w:val="00E805B0"/>
    <w:rsid w:val="00E858C2"/>
    <w:rsid w:val="00E914AF"/>
    <w:rsid w:val="00E93B3E"/>
    <w:rsid w:val="00E97CA3"/>
    <w:rsid w:val="00EA49F9"/>
    <w:rsid w:val="00EA7E87"/>
    <w:rsid w:val="00EB0C67"/>
    <w:rsid w:val="00EB1E53"/>
    <w:rsid w:val="00EC0FFB"/>
    <w:rsid w:val="00EC3005"/>
    <w:rsid w:val="00EC4137"/>
    <w:rsid w:val="00EC4E77"/>
    <w:rsid w:val="00ED144D"/>
    <w:rsid w:val="00ED15DF"/>
    <w:rsid w:val="00ED1D77"/>
    <w:rsid w:val="00ED2B61"/>
    <w:rsid w:val="00ED70E2"/>
    <w:rsid w:val="00EE6189"/>
    <w:rsid w:val="00EF0F94"/>
    <w:rsid w:val="00EF1F5F"/>
    <w:rsid w:val="00F00AA3"/>
    <w:rsid w:val="00F01D5B"/>
    <w:rsid w:val="00F07FF2"/>
    <w:rsid w:val="00F12864"/>
    <w:rsid w:val="00F1625C"/>
    <w:rsid w:val="00F1626D"/>
    <w:rsid w:val="00F16DA5"/>
    <w:rsid w:val="00F170DC"/>
    <w:rsid w:val="00F2292A"/>
    <w:rsid w:val="00F247A7"/>
    <w:rsid w:val="00F275CB"/>
    <w:rsid w:val="00F307AA"/>
    <w:rsid w:val="00F33832"/>
    <w:rsid w:val="00F34820"/>
    <w:rsid w:val="00F352C9"/>
    <w:rsid w:val="00F35556"/>
    <w:rsid w:val="00F35F4C"/>
    <w:rsid w:val="00F369C1"/>
    <w:rsid w:val="00F411CC"/>
    <w:rsid w:val="00F42165"/>
    <w:rsid w:val="00F433A7"/>
    <w:rsid w:val="00F4724A"/>
    <w:rsid w:val="00F55A3A"/>
    <w:rsid w:val="00F743A1"/>
    <w:rsid w:val="00F77C21"/>
    <w:rsid w:val="00F81E14"/>
    <w:rsid w:val="00F87894"/>
    <w:rsid w:val="00F91750"/>
    <w:rsid w:val="00F936E4"/>
    <w:rsid w:val="00F9371F"/>
    <w:rsid w:val="00F94CE1"/>
    <w:rsid w:val="00FA321E"/>
    <w:rsid w:val="00FA5442"/>
    <w:rsid w:val="00FA6173"/>
    <w:rsid w:val="00FB34DF"/>
    <w:rsid w:val="00FC0F3E"/>
    <w:rsid w:val="00FD0ECD"/>
    <w:rsid w:val="00FD4FEF"/>
    <w:rsid w:val="00FE2B9F"/>
    <w:rsid w:val="00FE3070"/>
    <w:rsid w:val="00FF1791"/>
    <w:rsid w:val="00FF1CB5"/>
    <w:rsid w:val="00FF1D2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0A6ED6"/>
  <w15:docId w15:val="{D44B2E38-AE69-42FC-8415-AD87D8102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EC4137"/>
    <w:pPr>
      <w:suppressAutoHyphens/>
      <w:spacing w:after="200" w:line="276" w:lineRule="auto"/>
    </w:pPr>
    <w:rPr>
      <w:rFonts w:ascii="Times New Roman" w:hAnsi="Times New Roman" w:cs="Calibri"/>
      <w:sz w:val="22"/>
      <w:szCs w:val="22"/>
      <w:lang w:eastAsia="ar-SA"/>
    </w:rPr>
  </w:style>
  <w:style w:type="paragraph" w:styleId="Nagwek1">
    <w:name w:val="heading 1"/>
    <w:basedOn w:val="Normalny"/>
    <w:next w:val="Normalny"/>
    <w:link w:val="Nagwek1Znak"/>
    <w:uiPriority w:val="9"/>
    <w:rsid w:val="002B5C0E"/>
    <w:pPr>
      <w:outlineLvl w:val="0"/>
    </w:pPr>
    <w:rPr>
      <w:rFonts w:cs="Times New Roman"/>
    </w:rPr>
  </w:style>
  <w:style w:type="paragraph" w:styleId="Nagwek2">
    <w:name w:val="heading 2"/>
    <w:basedOn w:val="Normalny"/>
    <w:next w:val="Normalny"/>
    <w:link w:val="Nagwek2Znak"/>
    <w:uiPriority w:val="9"/>
    <w:unhideWhenUsed/>
    <w:qFormat/>
    <w:rsid w:val="002B5C0E"/>
    <w:pPr>
      <w:keepNext/>
      <w:keepLines/>
      <w:spacing w:before="200" w:after="0"/>
      <w:outlineLvl w:val="1"/>
    </w:pPr>
    <w:rPr>
      <w:rFonts w:eastAsia="Times New Roman" w:cs="Times New Roman"/>
      <w:b/>
      <w:bCs/>
      <w:color w:val="4F81BD"/>
      <w:sz w:val="26"/>
      <w:szCs w:val="26"/>
    </w:rPr>
  </w:style>
  <w:style w:type="paragraph" w:styleId="Nagwek3">
    <w:name w:val="heading 3"/>
    <w:basedOn w:val="Normalny"/>
    <w:next w:val="Normalny"/>
    <w:link w:val="Nagwek3Znak"/>
    <w:uiPriority w:val="9"/>
    <w:semiHidden/>
    <w:unhideWhenUsed/>
    <w:rsid w:val="002B5C0E"/>
    <w:pPr>
      <w:keepNext/>
      <w:keepLines/>
      <w:spacing w:before="200" w:after="0"/>
      <w:outlineLvl w:val="2"/>
    </w:pPr>
    <w:rPr>
      <w:rFonts w:eastAsia="Times New Roman" w:cs="Times New Roman"/>
      <w:b/>
      <w:bCs/>
      <w:color w:val="4F81BD"/>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sid w:val="002B5C0E"/>
    <w:rPr>
      <w:rFonts w:ascii="Times New Roman" w:hAnsi="Times New Roman"/>
      <w:sz w:val="22"/>
      <w:szCs w:val="22"/>
      <w:lang w:eastAsia="ar-SA"/>
    </w:rPr>
  </w:style>
  <w:style w:type="paragraph" w:customStyle="1" w:styleId="Authors">
    <w:name w:val="Authors"/>
    <w:basedOn w:val="Normalny"/>
    <w:rsid w:val="00042206"/>
    <w:pPr>
      <w:spacing w:before="240" w:after="240"/>
      <w:jc w:val="center"/>
    </w:pPr>
    <w:rPr>
      <w:rFonts w:cs="Times New Roman"/>
      <w:sz w:val="18"/>
    </w:rPr>
  </w:style>
  <w:style w:type="paragraph" w:customStyle="1" w:styleId="Affiliation">
    <w:name w:val="Affiliation"/>
    <w:basedOn w:val="Normalny"/>
    <w:rsid w:val="00042206"/>
    <w:pPr>
      <w:spacing w:after="0" w:line="240" w:lineRule="auto"/>
      <w:jc w:val="center"/>
    </w:pPr>
    <w:rPr>
      <w:sz w:val="16"/>
      <w:szCs w:val="20"/>
      <w:lang w:val="en-GB"/>
    </w:rPr>
  </w:style>
  <w:style w:type="paragraph" w:customStyle="1" w:styleId="E-mails">
    <w:name w:val="E-mails"/>
    <w:basedOn w:val="Normalny"/>
    <w:rsid w:val="00F94CE1"/>
    <w:pPr>
      <w:spacing w:before="120" w:after="0" w:line="240" w:lineRule="auto"/>
      <w:contextualSpacing/>
      <w:jc w:val="center"/>
    </w:pPr>
    <w:rPr>
      <w:rFonts w:ascii="Courier New" w:hAnsi="Courier New"/>
      <w:sz w:val="16"/>
    </w:rPr>
  </w:style>
  <w:style w:type="paragraph" w:customStyle="1" w:styleId="Paragraph">
    <w:name w:val="Paragraph"/>
    <w:basedOn w:val="Normalny"/>
    <w:rsid w:val="00FF1D25"/>
    <w:pPr>
      <w:spacing w:after="0" w:line="240" w:lineRule="auto"/>
      <w:ind w:firstLine="340"/>
      <w:jc w:val="both"/>
    </w:pPr>
    <w:rPr>
      <w:rFonts w:cs="Times New Roman"/>
      <w:sz w:val="18"/>
      <w:szCs w:val="20"/>
      <w:lang w:val="en-US"/>
    </w:rPr>
  </w:style>
  <w:style w:type="paragraph" w:customStyle="1" w:styleId="List-2-numbered">
    <w:name w:val="List-2-numbered"/>
    <w:basedOn w:val="Normalny"/>
    <w:rsid w:val="00D9416C"/>
    <w:pPr>
      <w:numPr>
        <w:numId w:val="6"/>
      </w:numPr>
      <w:spacing w:before="120" w:after="0" w:line="240" w:lineRule="auto"/>
      <w:ind w:left="510" w:hanging="170"/>
      <w:contextualSpacing/>
    </w:pPr>
    <w:rPr>
      <w:sz w:val="18"/>
    </w:rPr>
  </w:style>
  <w:style w:type="paragraph" w:customStyle="1" w:styleId="List-3-numbered">
    <w:name w:val="List-3-numbered"/>
    <w:basedOn w:val="Normalny"/>
    <w:rsid w:val="00D9416C"/>
    <w:pPr>
      <w:numPr>
        <w:numId w:val="7"/>
      </w:numPr>
      <w:spacing w:before="120" w:after="0" w:line="240" w:lineRule="auto"/>
      <w:ind w:left="510" w:hanging="170"/>
      <w:contextualSpacing/>
    </w:pPr>
    <w:rPr>
      <w:sz w:val="18"/>
    </w:rPr>
  </w:style>
  <w:style w:type="paragraph" w:customStyle="1" w:styleId="Legenda1">
    <w:name w:val="Legenda1"/>
    <w:basedOn w:val="Normalny"/>
    <w:next w:val="Paragraph"/>
    <w:rsid w:val="00BE052B"/>
    <w:pPr>
      <w:suppressAutoHyphens w:val="0"/>
      <w:spacing w:before="120" w:after="120" w:line="240" w:lineRule="auto"/>
      <w:jc w:val="center"/>
    </w:pPr>
    <w:rPr>
      <w:rFonts w:eastAsia="Arial Unicode MS" w:cs="Times New Roman"/>
      <w:iCs/>
      <w:kern w:val="1"/>
      <w:sz w:val="16"/>
      <w:szCs w:val="20"/>
      <w:lang w:val="en-US"/>
    </w:rPr>
  </w:style>
  <w:style w:type="paragraph" w:customStyle="1" w:styleId="List-bulleted">
    <w:name w:val="List-bulleted"/>
    <w:basedOn w:val="Normalny"/>
    <w:rsid w:val="00004A9E"/>
    <w:pPr>
      <w:numPr>
        <w:numId w:val="1"/>
      </w:numPr>
      <w:spacing w:before="120" w:after="0" w:line="240" w:lineRule="auto"/>
      <w:ind w:left="510" w:hanging="170"/>
      <w:contextualSpacing/>
      <w:jc w:val="both"/>
    </w:pPr>
    <w:rPr>
      <w:sz w:val="18"/>
      <w:lang w:val="en-US"/>
    </w:rPr>
  </w:style>
  <w:style w:type="paragraph" w:customStyle="1" w:styleId="Keywords">
    <w:name w:val="Keywords"/>
    <w:basedOn w:val="Normalny"/>
    <w:rsid w:val="00BC10E2"/>
    <w:pPr>
      <w:spacing w:before="360"/>
      <w:jc w:val="both"/>
    </w:pPr>
    <w:rPr>
      <w:rFonts w:cs="Times New Roman"/>
      <w:sz w:val="18"/>
      <w:szCs w:val="18"/>
      <w:lang w:val="en-US"/>
    </w:rPr>
  </w:style>
  <w:style w:type="paragraph" w:customStyle="1" w:styleId="Table">
    <w:name w:val="Table"/>
    <w:basedOn w:val="Normalny"/>
    <w:next w:val="Paragraph"/>
    <w:rsid w:val="00117B9E"/>
    <w:pPr>
      <w:keepNext/>
      <w:widowControl w:val="0"/>
      <w:suppressLineNumbers/>
      <w:snapToGrid w:val="0"/>
      <w:spacing w:after="0" w:line="240" w:lineRule="auto"/>
      <w:ind w:left="284" w:right="284"/>
      <w:jc w:val="both"/>
    </w:pPr>
    <w:rPr>
      <w:rFonts w:eastAsia="Arial Unicode MS" w:cs="Times New Roman"/>
      <w:kern w:val="1"/>
      <w:sz w:val="16"/>
      <w:szCs w:val="20"/>
      <w:lang w:val="en-US"/>
    </w:rPr>
  </w:style>
  <w:style w:type="paragraph" w:styleId="Tekstdymka">
    <w:name w:val="Balloon Text"/>
    <w:basedOn w:val="Normalny"/>
    <w:link w:val="TekstdymkaZnak"/>
    <w:uiPriority w:val="99"/>
    <w:semiHidden/>
    <w:unhideWhenUsed/>
    <w:rsid w:val="00374922"/>
    <w:pPr>
      <w:spacing w:after="0" w:line="240" w:lineRule="auto"/>
    </w:pPr>
    <w:rPr>
      <w:rFonts w:ascii="Tahoma" w:hAnsi="Tahoma" w:cs="Times New Roman"/>
      <w:sz w:val="16"/>
      <w:szCs w:val="16"/>
    </w:rPr>
  </w:style>
  <w:style w:type="character" w:customStyle="1" w:styleId="TekstdymkaZnak">
    <w:name w:val="Tekst dymka Znak"/>
    <w:link w:val="Tekstdymka"/>
    <w:uiPriority w:val="99"/>
    <w:semiHidden/>
    <w:rsid w:val="00374922"/>
    <w:rPr>
      <w:rFonts w:ascii="Tahoma" w:hAnsi="Tahoma" w:cs="Tahoma"/>
      <w:sz w:val="16"/>
      <w:szCs w:val="16"/>
      <w:lang w:eastAsia="ar-SA"/>
    </w:rPr>
  </w:style>
  <w:style w:type="table" w:styleId="Tabela-Siatka">
    <w:name w:val="Table Grid"/>
    <w:basedOn w:val="Standardowy"/>
    <w:rsid w:val="000315B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link w:val="Nagwek2"/>
    <w:uiPriority w:val="9"/>
    <w:rsid w:val="002B5C0E"/>
    <w:rPr>
      <w:rFonts w:ascii="Times New Roman" w:eastAsia="Times New Roman" w:hAnsi="Times New Roman" w:cs="Times New Roman"/>
      <w:b/>
      <w:bCs/>
      <w:color w:val="4F81BD"/>
      <w:sz w:val="26"/>
      <w:szCs w:val="26"/>
      <w:lang w:eastAsia="ar-SA"/>
    </w:rPr>
  </w:style>
  <w:style w:type="character" w:customStyle="1" w:styleId="Nagwek3Znak">
    <w:name w:val="Nagłówek 3 Znak"/>
    <w:link w:val="Nagwek3"/>
    <w:uiPriority w:val="9"/>
    <w:semiHidden/>
    <w:rsid w:val="002B5C0E"/>
    <w:rPr>
      <w:rFonts w:ascii="Times New Roman" w:eastAsia="Times New Roman" w:hAnsi="Times New Roman" w:cs="Times New Roman"/>
      <w:b/>
      <w:bCs/>
      <w:color w:val="4F81BD"/>
      <w:sz w:val="22"/>
      <w:szCs w:val="22"/>
      <w:lang w:eastAsia="ar-SA"/>
    </w:rPr>
  </w:style>
  <w:style w:type="numbering" w:customStyle="1" w:styleId="Styl1">
    <w:name w:val="Styl1"/>
    <w:uiPriority w:val="99"/>
    <w:rsid w:val="00E41DB1"/>
    <w:pPr>
      <w:numPr>
        <w:numId w:val="2"/>
      </w:numPr>
    </w:pPr>
  </w:style>
  <w:style w:type="paragraph" w:customStyle="1" w:styleId="List-numbered-bold">
    <w:name w:val="List-numbered-bold"/>
    <w:basedOn w:val="Normalny"/>
    <w:qFormat/>
    <w:rsid w:val="003B1B33"/>
    <w:pPr>
      <w:spacing w:before="240" w:after="120" w:line="240" w:lineRule="auto"/>
    </w:pPr>
    <w:rPr>
      <w:rFonts w:cs="Times New Roman"/>
      <w:b/>
      <w:szCs w:val="16"/>
      <w:lang w:val="en-US"/>
    </w:rPr>
  </w:style>
  <w:style w:type="paragraph" w:customStyle="1" w:styleId="List-1-numbered">
    <w:name w:val="List-1-numbered"/>
    <w:basedOn w:val="List-numbered-bold"/>
    <w:rsid w:val="00DA3B2E"/>
    <w:pPr>
      <w:numPr>
        <w:numId w:val="5"/>
      </w:numPr>
      <w:spacing w:before="120" w:after="0"/>
      <w:ind w:left="510" w:hanging="170"/>
      <w:contextualSpacing/>
      <w:jc w:val="both"/>
    </w:pPr>
    <w:rPr>
      <w:b w:val="0"/>
      <w:sz w:val="18"/>
    </w:rPr>
  </w:style>
  <w:style w:type="paragraph" w:customStyle="1" w:styleId="References">
    <w:name w:val="References"/>
    <w:basedOn w:val="Normalny"/>
    <w:next w:val="Paragraph"/>
    <w:rsid w:val="00516EAB"/>
    <w:pPr>
      <w:spacing w:after="0" w:line="240" w:lineRule="auto"/>
      <w:jc w:val="both"/>
    </w:pPr>
    <w:rPr>
      <w:sz w:val="16"/>
    </w:rPr>
  </w:style>
  <w:style w:type="paragraph" w:customStyle="1" w:styleId="Titlebold">
    <w:name w:val="Title_bold"/>
    <w:basedOn w:val="Normalny"/>
    <w:rsid w:val="00042206"/>
    <w:pPr>
      <w:spacing w:after="0" w:line="240" w:lineRule="auto"/>
      <w:jc w:val="center"/>
    </w:pPr>
    <w:rPr>
      <w:b/>
      <w:sz w:val="24"/>
      <w:lang w:val="en-US"/>
    </w:rPr>
  </w:style>
  <w:style w:type="paragraph" w:customStyle="1" w:styleId="HTML">
    <w:name w:val="HTML"/>
    <w:basedOn w:val="Normalny"/>
    <w:next w:val="Paragraph"/>
    <w:link w:val="HTMLZnak"/>
    <w:rsid w:val="00A177B2"/>
    <w:rPr>
      <w:rFonts w:ascii="Courier New" w:hAnsi="Courier New"/>
      <w:sz w:val="16"/>
    </w:rPr>
  </w:style>
  <w:style w:type="paragraph" w:styleId="NormalnyWeb">
    <w:name w:val="Normal (Web)"/>
    <w:basedOn w:val="Normalny"/>
    <w:uiPriority w:val="99"/>
    <w:semiHidden/>
    <w:unhideWhenUsed/>
    <w:rsid w:val="00C2755E"/>
    <w:pPr>
      <w:suppressAutoHyphens w:val="0"/>
      <w:spacing w:before="100" w:beforeAutospacing="1" w:after="100" w:afterAutospacing="1" w:line="240" w:lineRule="auto"/>
    </w:pPr>
    <w:rPr>
      <w:rFonts w:ascii="Times" w:eastAsia="MS Mincho" w:hAnsi="Times" w:cs="Times New Roman"/>
      <w:sz w:val="20"/>
      <w:szCs w:val="20"/>
      <w:lang w:val="en-US" w:eastAsia="en-US"/>
    </w:rPr>
  </w:style>
  <w:style w:type="paragraph" w:customStyle="1" w:styleId="Formula">
    <w:name w:val="Formula"/>
    <w:basedOn w:val="Normalny"/>
    <w:next w:val="Paragraph"/>
    <w:rsid w:val="00443705"/>
    <w:pPr>
      <w:tabs>
        <w:tab w:val="right" w:pos="6663"/>
      </w:tabs>
      <w:spacing w:before="120" w:after="120"/>
      <w:jc w:val="right"/>
    </w:pPr>
    <w:rPr>
      <w:color w:val="000000"/>
      <w:sz w:val="20"/>
      <w:lang w:val="en-US"/>
    </w:rPr>
  </w:style>
  <w:style w:type="character" w:customStyle="1" w:styleId="HTMLZnak">
    <w:name w:val="HTML Znak"/>
    <w:link w:val="HTML"/>
    <w:rsid w:val="00A177B2"/>
    <w:rPr>
      <w:rFonts w:ascii="Courier New" w:hAnsi="Courier New" w:cs="Calibri"/>
      <w:sz w:val="16"/>
      <w:szCs w:val="22"/>
      <w:lang w:eastAsia="ar-SA"/>
    </w:rPr>
  </w:style>
  <w:style w:type="paragraph" w:styleId="Akapitzlist">
    <w:name w:val="List Paragraph"/>
    <w:basedOn w:val="Normalny"/>
    <w:uiPriority w:val="34"/>
    <w:qFormat/>
    <w:rsid w:val="00C60CA8"/>
    <w:pPr>
      <w:ind w:left="720"/>
      <w:contextualSpacing/>
    </w:pPr>
  </w:style>
  <w:style w:type="character" w:styleId="Hipercze">
    <w:name w:val="Hyperlink"/>
    <w:basedOn w:val="Domylnaczcionkaakapitu"/>
    <w:unhideWhenUsed/>
    <w:rsid w:val="00615936"/>
    <w:rPr>
      <w:color w:val="0563C1" w:themeColor="hyperlink"/>
      <w:u w:val="single"/>
    </w:rPr>
  </w:style>
  <w:style w:type="character" w:styleId="Nierozpoznanawzmianka">
    <w:name w:val="Unresolved Mention"/>
    <w:basedOn w:val="Domylnaczcionkaakapitu"/>
    <w:uiPriority w:val="99"/>
    <w:semiHidden/>
    <w:unhideWhenUsed/>
    <w:rsid w:val="00615936"/>
    <w:rPr>
      <w:color w:val="605E5C"/>
      <w:shd w:val="clear" w:color="auto" w:fill="E1DFDD"/>
    </w:rPr>
  </w:style>
  <w:style w:type="character" w:styleId="UyteHipercze">
    <w:name w:val="FollowedHyperlink"/>
    <w:basedOn w:val="Domylnaczcionkaakapitu"/>
    <w:uiPriority w:val="99"/>
    <w:semiHidden/>
    <w:unhideWhenUsed/>
    <w:rsid w:val="006735C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6127770">
      <w:bodyDiv w:val="1"/>
      <w:marLeft w:val="0"/>
      <w:marRight w:val="0"/>
      <w:marTop w:val="0"/>
      <w:marBottom w:val="0"/>
      <w:divBdr>
        <w:top w:val="none" w:sz="0" w:space="0" w:color="auto"/>
        <w:left w:val="none" w:sz="0" w:space="0" w:color="auto"/>
        <w:bottom w:val="none" w:sz="0" w:space="0" w:color="auto"/>
        <w:right w:val="none" w:sz="0" w:space="0" w:color="auto"/>
      </w:divBdr>
      <w:divsChild>
        <w:div w:id="1288898668">
          <w:blockQuote w:val="1"/>
          <w:marLeft w:val="0"/>
          <w:marRight w:val="0"/>
          <w:marTop w:val="0"/>
          <w:marBottom w:val="0"/>
          <w:divBdr>
            <w:top w:val="none" w:sz="0" w:space="0" w:color="auto"/>
            <w:left w:val="single" w:sz="12" w:space="5" w:color="1010FF"/>
            <w:bottom w:val="none" w:sz="0" w:space="0" w:color="auto"/>
            <w:right w:val="none" w:sz="0" w:space="0" w:color="auto"/>
          </w:divBdr>
          <w:divsChild>
            <w:div w:id="210988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662868">
      <w:bodyDiv w:val="1"/>
      <w:marLeft w:val="0"/>
      <w:marRight w:val="0"/>
      <w:marTop w:val="0"/>
      <w:marBottom w:val="0"/>
      <w:divBdr>
        <w:top w:val="none" w:sz="0" w:space="0" w:color="auto"/>
        <w:left w:val="none" w:sz="0" w:space="0" w:color="auto"/>
        <w:bottom w:val="none" w:sz="0" w:space="0" w:color="auto"/>
        <w:right w:val="none" w:sz="0" w:space="0" w:color="auto"/>
      </w:divBdr>
      <w:divsChild>
        <w:div w:id="1698581073">
          <w:marLeft w:val="1267"/>
          <w:marRight w:val="0"/>
          <w:marTop w:val="0"/>
          <w:marBottom w:val="0"/>
          <w:divBdr>
            <w:top w:val="none" w:sz="0" w:space="0" w:color="auto"/>
            <w:left w:val="none" w:sz="0" w:space="0" w:color="auto"/>
            <w:bottom w:val="none" w:sz="0" w:space="0" w:color="auto"/>
            <w:right w:val="none" w:sz="0" w:space="0" w:color="auto"/>
          </w:divBdr>
        </w:div>
      </w:divsChild>
    </w:div>
    <w:div w:id="563832621">
      <w:bodyDiv w:val="1"/>
      <w:marLeft w:val="0"/>
      <w:marRight w:val="0"/>
      <w:marTop w:val="0"/>
      <w:marBottom w:val="0"/>
      <w:divBdr>
        <w:top w:val="none" w:sz="0" w:space="0" w:color="auto"/>
        <w:left w:val="none" w:sz="0" w:space="0" w:color="auto"/>
        <w:bottom w:val="none" w:sz="0" w:space="0" w:color="auto"/>
        <w:right w:val="none" w:sz="0" w:space="0" w:color="auto"/>
      </w:divBdr>
      <w:divsChild>
        <w:div w:id="241336023">
          <w:marLeft w:val="547"/>
          <w:marRight w:val="0"/>
          <w:marTop w:val="0"/>
          <w:marBottom w:val="0"/>
          <w:divBdr>
            <w:top w:val="none" w:sz="0" w:space="0" w:color="auto"/>
            <w:left w:val="none" w:sz="0" w:space="0" w:color="auto"/>
            <w:bottom w:val="none" w:sz="0" w:space="0" w:color="auto"/>
            <w:right w:val="none" w:sz="0" w:space="0" w:color="auto"/>
          </w:divBdr>
        </w:div>
        <w:div w:id="1525250179">
          <w:marLeft w:val="547"/>
          <w:marRight w:val="0"/>
          <w:marTop w:val="0"/>
          <w:marBottom w:val="0"/>
          <w:divBdr>
            <w:top w:val="none" w:sz="0" w:space="0" w:color="auto"/>
            <w:left w:val="none" w:sz="0" w:space="0" w:color="auto"/>
            <w:bottom w:val="none" w:sz="0" w:space="0" w:color="auto"/>
            <w:right w:val="none" w:sz="0" w:space="0" w:color="auto"/>
          </w:divBdr>
        </w:div>
        <w:div w:id="210582557">
          <w:marLeft w:val="547"/>
          <w:marRight w:val="0"/>
          <w:marTop w:val="0"/>
          <w:marBottom w:val="0"/>
          <w:divBdr>
            <w:top w:val="none" w:sz="0" w:space="0" w:color="auto"/>
            <w:left w:val="none" w:sz="0" w:space="0" w:color="auto"/>
            <w:bottom w:val="none" w:sz="0" w:space="0" w:color="auto"/>
            <w:right w:val="none" w:sz="0" w:space="0" w:color="auto"/>
          </w:divBdr>
        </w:div>
        <w:div w:id="1457142082">
          <w:marLeft w:val="547"/>
          <w:marRight w:val="0"/>
          <w:marTop w:val="0"/>
          <w:marBottom w:val="0"/>
          <w:divBdr>
            <w:top w:val="none" w:sz="0" w:space="0" w:color="auto"/>
            <w:left w:val="none" w:sz="0" w:space="0" w:color="auto"/>
            <w:bottom w:val="none" w:sz="0" w:space="0" w:color="auto"/>
            <w:right w:val="none" w:sz="0" w:space="0" w:color="auto"/>
          </w:divBdr>
        </w:div>
        <w:div w:id="385494377">
          <w:marLeft w:val="547"/>
          <w:marRight w:val="0"/>
          <w:marTop w:val="0"/>
          <w:marBottom w:val="0"/>
          <w:divBdr>
            <w:top w:val="none" w:sz="0" w:space="0" w:color="auto"/>
            <w:left w:val="none" w:sz="0" w:space="0" w:color="auto"/>
            <w:bottom w:val="none" w:sz="0" w:space="0" w:color="auto"/>
            <w:right w:val="none" w:sz="0" w:space="0" w:color="auto"/>
          </w:divBdr>
        </w:div>
      </w:divsChild>
    </w:div>
    <w:div w:id="717439355">
      <w:bodyDiv w:val="1"/>
      <w:marLeft w:val="0"/>
      <w:marRight w:val="0"/>
      <w:marTop w:val="0"/>
      <w:marBottom w:val="0"/>
      <w:divBdr>
        <w:top w:val="none" w:sz="0" w:space="0" w:color="auto"/>
        <w:left w:val="none" w:sz="0" w:space="0" w:color="auto"/>
        <w:bottom w:val="none" w:sz="0" w:space="0" w:color="auto"/>
        <w:right w:val="none" w:sz="0" w:space="0" w:color="auto"/>
      </w:divBdr>
      <w:divsChild>
        <w:div w:id="1421829025">
          <w:marLeft w:val="547"/>
          <w:marRight w:val="0"/>
          <w:marTop w:val="0"/>
          <w:marBottom w:val="0"/>
          <w:divBdr>
            <w:top w:val="none" w:sz="0" w:space="0" w:color="auto"/>
            <w:left w:val="none" w:sz="0" w:space="0" w:color="auto"/>
            <w:bottom w:val="none" w:sz="0" w:space="0" w:color="auto"/>
            <w:right w:val="none" w:sz="0" w:space="0" w:color="auto"/>
          </w:divBdr>
        </w:div>
      </w:divsChild>
    </w:div>
    <w:div w:id="989988639">
      <w:bodyDiv w:val="1"/>
      <w:marLeft w:val="0"/>
      <w:marRight w:val="0"/>
      <w:marTop w:val="0"/>
      <w:marBottom w:val="0"/>
      <w:divBdr>
        <w:top w:val="none" w:sz="0" w:space="0" w:color="auto"/>
        <w:left w:val="none" w:sz="0" w:space="0" w:color="auto"/>
        <w:bottom w:val="none" w:sz="0" w:space="0" w:color="auto"/>
        <w:right w:val="none" w:sz="0" w:space="0" w:color="auto"/>
      </w:divBdr>
    </w:div>
    <w:div w:id="1183977205">
      <w:bodyDiv w:val="1"/>
      <w:marLeft w:val="0"/>
      <w:marRight w:val="0"/>
      <w:marTop w:val="0"/>
      <w:marBottom w:val="0"/>
      <w:divBdr>
        <w:top w:val="none" w:sz="0" w:space="0" w:color="auto"/>
        <w:left w:val="none" w:sz="0" w:space="0" w:color="auto"/>
        <w:bottom w:val="none" w:sz="0" w:space="0" w:color="auto"/>
        <w:right w:val="none" w:sz="0" w:space="0" w:color="auto"/>
      </w:divBdr>
    </w:div>
    <w:div w:id="1282766637">
      <w:bodyDiv w:val="1"/>
      <w:marLeft w:val="0"/>
      <w:marRight w:val="0"/>
      <w:marTop w:val="0"/>
      <w:marBottom w:val="0"/>
      <w:divBdr>
        <w:top w:val="none" w:sz="0" w:space="0" w:color="auto"/>
        <w:left w:val="none" w:sz="0" w:space="0" w:color="auto"/>
        <w:bottom w:val="none" w:sz="0" w:space="0" w:color="auto"/>
        <w:right w:val="none" w:sz="0" w:space="0" w:color="auto"/>
      </w:divBdr>
    </w:div>
    <w:div w:id="1364746233">
      <w:bodyDiv w:val="1"/>
      <w:marLeft w:val="0"/>
      <w:marRight w:val="0"/>
      <w:marTop w:val="0"/>
      <w:marBottom w:val="0"/>
      <w:divBdr>
        <w:top w:val="none" w:sz="0" w:space="0" w:color="auto"/>
        <w:left w:val="none" w:sz="0" w:space="0" w:color="auto"/>
        <w:bottom w:val="none" w:sz="0" w:space="0" w:color="auto"/>
        <w:right w:val="none" w:sz="0" w:space="0" w:color="auto"/>
      </w:divBdr>
      <w:divsChild>
        <w:div w:id="1812554794">
          <w:marLeft w:val="547"/>
          <w:marRight w:val="0"/>
          <w:marTop w:val="0"/>
          <w:marBottom w:val="0"/>
          <w:divBdr>
            <w:top w:val="none" w:sz="0" w:space="0" w:color="auto"/>
            <w:left w:val="none" w:sz="0" w:space="0" w:color="auto"/>
            <w:bottom w:val="none" w:sz="0" w:space="0" w:color="auto"/>
            <w:right w:val="none" w:sz="0" w:space="0" w:color="auto"/>
          </w:divBdr>
        </w:div>
      </w:divsChild>
    </w:div>
    <w:div w:id="1459955156">
      <w:bodyDiv w:val="1"/>
      <w:marLeft w:val="0"/>
      <w:marRight w:val="0"/>
      <w:marTop w:val="0"/>
      <w:marBottom w:val="0"/>
      <w:divBdr>
        <w:top w:val="none" w:sz="0" w:space="0" w:color="auto"/>
        <w:left w:val="none" w:sz="0" w:space="0" w:color="auto"/>
        <w:bottom w:val="none" w:sz="0" w:space="0" w:color="auto"/>
        <w:right w:val="none" w:sz="0" w:space="0" w:color="auto"/>
      </w:divBdr>
    </w:div>
    <w:div w:id="1492139816">
      <w:bodyDiv w:val="1"/>
      <w:marLeft w:val="0"/>
      <w:marRight w:val="0"/>
      <w:marTop w:val="0"/>
      <w:marBottom w:val="0"/>
      <w:divBdr>
        <w:top w:val="none" w:sz="0" w:space="0" w:color="auto"/>
        <w:left w:val="none" w:sz="0" w:space="0" w:color="auto"/>
        <w:bottom w:val="none" w:sz="0" w:space="0" w:color="auto"/>
        <w:right w:val="none" w:sz="0" w:space="0" w:color="auto"/>
      </w:divBdr>
      <w:divsChild>
        <w:div w:id="838082887">
          <w:marLeft w:val="547"/>
          <w:marRight w:val="0"/>
          <w:marTop w:val="0"/>
          <w:marBottom w:val="0"/>
          <w:divBdr>
            <w:top w:val="none" w:sz="0" w:space="0" w:color="auto"/>
            <w:left w:val="none" w:sz="0" w:space="0" w:color="auto"/>
            <w:bottom w:val="none" w:sz="0" w:space="0" w:color="auto"/>
            <w:right w:val="none" w:sz="0" w:space="0" w:color="auto"/>
          </w:divBdr>
        </w:div>
        <w:div w:id="1804158255">
          <w:marLeft w:val="547"/>
          <w:marRight w:val="0"/>
          <w:marTop w:val="0"/>
          <w:marBottom w:val="0"/>
          <w:divBdr>
            <w:top w:val="none" w:sz="0" w:space="0" w:color="auto"/>
            <w:left w:val="none" w:sz="0" w:space="0" w:color="auto"/>
            <w:bottom w:val="none" w:sz="0" w:space="0" w:color="auto"/>
            <w:right w:val="none" w:sz="0" w:space="0" w:color="auto"/>
          </w:divBdr>
        </w:div>
        <w:div w:id="592201630">
          <w:marLeft w:val="1267"/>
          <w:marRight w:val="0"/>
          <w:marTop w:val="0"/>
          <w:marBottom w:val="0"/>
          <w:divBdr>
            <w:top w:val="none" w:sz="0" w:space="0" w:color="auto"/>
            <w:left w:val="none" w:sz="0" w:space="0" w:color="auto"/>
            <w:bottom w:val="none" w:sz="0" w:space="0" w:color="auto"/>
            <w:right w:val="none" w:sz="0" w:space="0" w:color="auto"/>
          </w:divBdr>
        </w:div>
        <w:div w:id="1909261506">
          <w:marLeft w:val="1267"/>
          <w:marRight w:val="0"/>
          <w:marTop w:val="0"/>
          <w:marBottom w:val="0"/>
          <w:divBdr>
            <w:top w:val="none" w:sz="0" w:space="0" w:color="auto"/>
            <w:left w:val="none" w:sz="0" w:space="0" w:color="auto"/>
            <w:bottom w:val="none" w:sz="0" w:space="0" w:color="auto"/>
            <w:right w:val="none" w:sz="0" w:space="0" w:color="auto"/>
          </w:divBdr>
        </w:div>
        <w:div w:id="154608321">
          <w:marLeft w:val="1267"/>
          <w:marRight w:val="0"/>
          <w:marTop w:val="0"/>
          <w:marBottom w:val="0"/>
          <w:divBdr>
            <w:top w:val="none" w:sz="0" w:space="0" w:color="auto"/>
            <w:left w:val="none" w:sz="0" w:space="0" w:color="auto"/>
            <w:bottom w:val="none" w:sz="0" w:space="0" w:color="auto"/>
            <w:right w:val="none" w:sz="0" w:space="0" w:color="auto"/>
          </w:divBdr>
        </w:div>
      </w:divsChild>
    </w:div>
    <w:div w:id="1536313918">
      <w:bodyDiv w:val="1"/>
      <w:marLeft w:val="0"/>
      <w:marRight w:val="0"/>
      <w:marTop w:val="0"/>
      <w:marBottom w:val="0"/>
      <w:divBdr>
        <w:top w:val="none" w:sz="0" w:space="0" w:color="auto"/>
        <w:left w:val="none" w:sz="0" w:space="0" w:color="auto"/>
        <w:bottom w:val="none" w:sz="0" w:space="0" w:color="auto"/>
        <w:right w:val="none" w:sz="0" w:space="0" w:color="auto"/>
      </w:divBdr>
      <w:divsChild>
        <w:div w:id="1324550100">
          <w:marLeft w:val="547"/>
          <w:marRight w:val="0"/>
          <w:marTop w:val="0"/>
          <w:marBottom w:val="0"/>
          <w:divBdr>
            <w:top w:val="none" w:sz="0" w:space="0" w:color="auto"/>
            <w:left w:val="none" w:sz="0" w:space="0" w:color="auto"/>
            <w:bottom w:val="none" w:sz="0" w:space="0" w:color="auto"/>
            <w:right w:val="none" w:sz="0" w:space="0" w:color="auto"/>
          </w:divBdr>
        </w:div>
      </w:divsChild>
    </w:div>
    <w:div w:id="1597669110">
      <w:bodyDiv w:val="1"/>
      <w:marLeft w:val="0"/>
      <w:marRight w:val="0"/>
      <w:marTop w:val="0"/>
      <w:marBottom w:val="0"/>
      <w:divBdr>
        <w:top w:val="none" w:sz="0" w:space="0" w:color="auto"/>
        <w:left w:val="none" w:sz="0" w:space="0" w:color="auto"/>
        <w:bottom w:val="none" w:sz="0" w:space="0" w:color="auto"/>
        <w:right w:val="none" w:sz="0" w:space="0" w:color="auto"/>
      </w:divBdr>
      <w:divsChild>
        <w:div w:id="1445230926">
          <w:marLeft w:val="547"/>
          <w:marRight w:val="0"/>
          <w:marTop w:val="0"/>
          <w:marBottom w:val="0"/>
          <w:divBdr>
            <w:top w:val="none" w:sz="0" w:space="0" w:color="auto"/>
            <w:left w:val="none" w:sz="0" w:space="0" w:color="auto"/>
            <w:bottom w:val="none" w:sz="0" w:space="0" w:color="auto"/>
            <w:right w:val="none" w:sz="0" w:space="0" w:color="auto"/>
          </w:divBdr>
        </w:div>
      </w:divsChild>
    </w:div>
    <w:div w:id="1743018578">
      <w:bodyDiv w:val="1"/>
      <w:marLeft w:val="0"/>
      <w:marRight w:val="0"/>
      <w:marTop w:val="0"/>
      <w:marBottom w:val="0"/>
      <w:divBdr>
        <w:top w:val="none" w:sz="0" w:space="0" w:color="auto"/>
        <w:left w:val="none" w:sz="0" w:space="0" w:color="auto"/>
        <w:bottom w:val="none" w:sz="0" w:space="0" w:color="auto"/>
        <w:right w:val="none" w:sz="0" w:space="0" w:color="auto"/>
      </w:divBdr>
      <w:divsChild>
        <w:div w:id="1072846292">
          <w:marLeft w:val="547"/>
          <w:marRight w:val="0"/>
          <w:marTop w:val="0"/>
          <w:marBottom w:val="0"/>
          <w:divBdr>
            <w:top w:val="none" w:sz="0" w:space="0" w:color="auto"/>
            <w:left w:val="none" w:sz="0" w:space="0" w:color="auto"/>
            <w:bottom w:val="none" w:sz="0" w:space="0" w:color="auto"/>
            <w:right w:val="none" w:sz="0" w:space="0" w:color="auto"/>
          </w:divBdr>
        </w:div>
        <w:div w:id="238947344">
          <w:marLeft w:val="547"/>
          <w:marRight w:val="0"/>
          <w:marTop w:val="0"/>
          <w:marBottom w:val="0"/>
          <w:divBdr>
            <w:top w:val="none" w:sz="0" w:space="0" w:color="auto"/>
            <w:left w:val="none" w:sz="0" w:space="0" w:color="auto"/>
            <w:bottom w:val="none" w:sz="0" w:space="0" w:color="auto"/>
            <w:right w:val="none" w:sz="0" w:space="0" w:color="auto"/>
          </w:divBdr>
        </w:div>
        <w:div w:id="158231879">
          <w:marLeft w:val="1267"/>
          <w:marRight w:val="0"/>
          <w:marTop w:val="0"/>
          <w:marBottom w:val="0"/>
          <w:divBdr>
            <w:top w:val="none" w:sz="0" w:space="0" w:color="auto"/>
            <w:left w:val="none" w:sz="0" w:space="0" w:color="auto"/>
            <w:bottom w:val="none" w:sz="0" w:space="0" w:color="auto"/>
            <w:right w:val="none" w:sz="0" w:space="0" w:color="auto"/>
          </w:divBdr>
        </w:div>
        <w:div w:id="681856968">
          <w:marLeft w:val="1267"/>
          <w:marRight w:val="0"/>
          <w:marTop w:val="0"/>
          <w:marBottom w:val="0"/>
          <w:divBdr>
            <w:top w:val="none" w:sz="0" w:space="0" w:color="auto"/>
            <w:left w:val="none" w:sz="0" w:space="0" w:color="auto"/>
            <w:bottom w:val="none" w:sz="0" w:space="0" w:color="auto"/>
            <w:right w:val="none" w:sz="0" w:space="0" w:color="auto"/>
          </w:divBdr>
        </w:div>
        <w:div w:id="1023827473">
          <w:marLeft w:val="1267"/>
          <w:marRight w:val="0"/>
          <w:marTop w:val="0"/>
          <w:marBottom w:val="0"/>
          <w:divBdr>
            <w:top w:val="none" w:sz="0" w:space="0" w:color="auto"/>
            <w:left w:val="none" w:sz="0" w:space="0" w:color="auto"/>
            <w:bottom w:val="none" w:sz="0" w:space="0" w:color="auto"/>
            <w:right w:val="none" w:sz="0" w:space="0" w:color="auto"/>
          </w:divBdr>
        </w:div>
      </w:divsChild>
    </w:div>
    <w:div w:id="1767069531">
      <w:bodyDiv w:val="1"/>
      <w:marLeft w:val="0"/>
      <w:marRight w:val="0"/>
      <w:marTop w:val="0"/>
      <w:marBottom w:val="0"/>
      <w:divBdr>
        <w:top w:val="none" w:sz="0" w:space="0" w:color="auto"/>
        <w:left w:val="none" w:sz="0" w:space="0" w:color="auto"/>
        <w:bottom w:val="none" w:sz="0" w:space="0" w:color="auto"/>
        <w:right w:val="none" w:sz="0" w:space="0" w:color="auto"/>
      </w:divBdr>
    </w:div>
    <w:div w:id="1878540910">
      <w:bodyDiv w:val="1"/>
      <w:marLeft w:val="0"/>
      <w:marRight w:val="0"/>
      <w:marTop w:val="0"/>
      <w:marBottom w:val="0"/>
      <w:divBdr>
        <w:top w:val="none" w:sz="0" w:space="0" w:color="auto"/>
        <w:left w:val="none" w:sz="0" w:space="0" w:color="auto"/>
        <w:bottom w:val="none" w:sz="0" w:space="0" w:color="auto"/>
        <w:right w:val="none" w:sz="0" w:space="0" w:color="auto"/>
      </w:divBdr>
    </w:div>
    <w:div w:id="2066560076">
      <w:bodyDiv w:val="1"/>
      <w:marLeft w:val="0"/>
      <w:marRight w:val="0"/>
      <w:marTop w:val="0"/>
      <w:marBottom w:val="0"/>
      <w:divBdr>
        <w:top w:val="none" w:sz="0" w:space="0" w:color="auto"/>
        <w:left w:val="none" w:sz="0" w:space="0" w:color="auto"/>
        <w:bottom w:val="none" w:sz="0" w:space="0" w:color="auto"/>
        <w:right w:val="none" w:sz="0" w:space="0" w:color="auto"/>
      </w:divBdr>
      <w:divsChild>
        <w:div w:id="1628193443">
          <w:marLeft w:val="547"/>
          <w:marRight w:val="0"/>
          <w:marTop w:val="0"/>
          <w:marBottom w:val="0"/>
          <w:divBdr>
            <w:top w:val="none" w:sz="0" w:space="0" w:color="auto"/>
            <w:left w:val="none" w:sz="0" w:space="0" w:color="auto"/>
            <w:bottom w:val="none" w:sz="0" w:space="0" w:color="auto"/>
            <w:right w:val="none" w:sz="0" w:space="0" w:color="auto"/>
          </w:divBdr>
        </w:div>
        <w:div w:id="2107731943">
          <w:marLeft w:val="547"/>
          <w:marRight w:val="0"/>
          <w:marTop w:val="0"/>
          <w:marBottom w:val="0"/>
          <w:divBdr>
            <w:top w:val="none" w:sz="0" w:space="0" w:color="auto"/>
            <w:left w:val="none" w:sz="0" w:space="0" w:color="auto"/>
            <w:bottom w:val="none" w:sz="0" w:space="0" w:color="auto"/>
            <w:right w:val="none" w:sz="0" w:space="0" w:color="auto"/>
          </w:divBdr>
        </w:div>
        <w:div w:id="1894658801">
          <w:marLeft w:val="547"/>
          <w:marRight w:val="0"/>
          <w:marTop w:val="0"/>
          <w:marBottom w:val="0"/>
          <w:divBdr>
            <w:top w:val="none" w:sz="0" w:space="0" w:color="auto"/>
            <w:left w:val="none" w:sz="0" w:space="0" w:color="auto"/>
            <w:bottom w:val="none" w:sz="0" w:space="0" w:color="auto"/>
            <w:right w:val="none" w:sz="0" w:space="0" w:color="auto"/>
          </w:divBdr>
        </w:div>
        <w:div w:id="525487433">
          <w:marLeft w:val="547"/>
          <w:marRight w:val="0"/>
          <w:marTop w:val="0"/>
          <w:marBottom w:val="0"/>
          <w:divBdr>
            <w:top w:val="none" w:sz="0" w:space="0" w:color="auto"/>
            <w:left w:val="none" w:sz="0" w:space="0" w:color="auto"/>
            <w:bottom w:val="none" w:sz="0" w:space="0" w:color="auto"/>
            <w:right w:val="none" w:sz="0" w:space="0" w:color="auto"/>
          </w:divBdr>
        </w:div>
      </w:divsChild>
    </w:div>
    <w:div w:id="2084332565">
      <w:bodyDiv w:val="1"/>
      <w:marLeft w:val="0"/>
      <w:marRight w:val="0"/>
      <w:marTop w:val="0"/>
      <w:marBottom w:val="0"/>
      <w:divBdr>
        <w:top w:val="none" w:sz="0" w:space="0" w:color="auto"/>
        <w:left w:val="none" w:sz="0" w:space="0" w:color="auto"/>
        <w:bottom w:val="none" w:sz="0" w:space="0" w:color="auto"/>
        <w:right w:val="none" w:sz="0" w:space="0" w:color="auto"/>
      </w:divBdr>
      <w:divsChild>
        <w:div w:id="1741513935">
          <w:marLeft w:val="547"/>
          <w:marRight w:val="0"/>
          <w:marTop w:val="0"/>
          <w:marBottom w:val="0"/>
          <w:divBdr>
            <w:top w:val="none" w:sz="0" w:space="0" w:color="auto"/>
            <w:left w:val="none" w:sz="0" w:space="0" w:color="auto"/>
            <w:bottom w:val="none" w:sz="0" w:space="0" w:color="auto"/>
            <w:right w:val="none" w:sz="0" w:space="0" w:color="auto"/>
          </w:divBdr>
        </w:div>
      </w:divsChild>
    </w:div>
    <w:div w:id="2089646671">
      <w:bodyDiv w:val="1"/>
      <w:marLeft w:val="0"/>
      <w:marRight w:val="0"/>
      <w:marTop w:val="0"/>
      <w:marBottom w:val="0"/>
      <w:divBdr>
        <w:top w:val="none" w:sz="0" w:space="0" w:color="auto"/>
        <w:left w:val="none" w:sz="0" w:space="0" w:color="auto"/>
        <w:bottom w:val="none" w:sz="0" w:space="0" w:color="auto"/>
        <w:right w:val="none" w:sz="0" w:space="0" w:color="auto"/>
      </w:divBdr>
      <w:divsChild>
        <w:div w:id="275793301">
          <w:marLeft w:val="547"/>
          <w:marRight w:val="0"/>
          <w:marTop w:val="0"/>
          <w:marBottom w:val="0"/>
          <w:divBdr>
            <w:top w:val="none" w:sz="0" w:space="0" w:color="auto"/>
            <w:left w:val="none" w:sz="0" w:space="0" w:color="auto"/>
            <w:bottom w:val="none" w:sz="0" w:space="0" w:color="auto"/>
            <w:right w:val="none" w:sz="0" w:space="0" w:color="auto"/>
          </w:divBdr>
        </w:div>
      </w:divsChild>
    </w:div>
    <w:div w:id="2121802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4193/Rhin22.423" TargetMode="External"/><Relationship Id="rId13" Type="http://schemas.openxmlformats.org/officeDocument/2006/relationships/hyperlink" Target="https://doi.org/10.3389/fbinf.2024.148325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002/lary.21805"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nlinelibrary.wiley.com/action/showCitFormats?doi=10.1002%2Flary.21805&amp;mobileUi=0"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doi.org/10.1080/1744666X.2023.2233700" TargetMode="External"/><Relationship Id="rId4" Type="http://schemas.openxmlformats.org/officeDocument/2006/relationships/settings" Target="settings.xml"/><Relationship Id="rId9" Type="http://schemas.openxmlformats.org/officeDocument/2006/relationships/hyperlink" Target="https://doi.org/10.3390/microorganisms11030804" TargetMode="External"/><Relationship Id="rId14" Type="http://schemas.openxmlformats.org/officeDocument/2006/relationships/hyperlink" Target="https://doi.org/10.1038/s41587-023-01845-1"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6B6FF0-660B-485C-9642-6E733636D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2</Pages>
  <Words>1061</Words>
  <Characters>6370</Characters>
  <Application>Microsoft Office Word</Application>
  <DocSecurity>0</DocSecurity>
  <Lines>53</Lines>
  <Paragraphs>14</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ACK CYFRONET AGH</Company>
  <LinksUpToDate>false</LinksUpToDate>
  <CharactersWithSpaces>7417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Pilipczuk</dc:creator>
  <cp:keywords/>
  <cp:lastModifiedBy>Sylwia Bozek</cp:lastModifiedBy>
  <cp:revision>6</cp:revision>
  <cp:lastPrinted>2014-02-10T17:17:00Z</cp:lastPrinted>
  <dcterms:created xsi:type="dcterms:W3CDTF">2025-06-05T15:12:00Z</dcterms:created>
  <dcterms:modified xsi:type="dcterms:W3CDTF">2025-08-19T11:08:00Z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e51ae000b378fd210d403070331941adf9a8019505742cf487f23d5fe3fdbf89</vt:lpwstr>
  </property>
</Properties>
</file>